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C4610" w14:textId="77777777" w:rsidR="007B712C" w:rsidRDefault="007B712C" w:rsidP="00CA63F2">
      <w:pPr>
        <w:autoSpaceDE w:val="0"/>
        <w:autoSpaceDN w:val="0"/>
        <w:adjustRightInd w:val="0"/>
        <w:spacing w:after="0" w:line="240" w:lineRule="auto"/>
        <w:jc w:val="both"/>
        <w:rPr>
          <w:rFonts w:ascii="Arial" w:hAnsi="Arial" w:cs="Arial"/>
          <w:b/>
          <w:bCs/>
          <w:sz w:val="36"/>
          <w:szCs w:val="36"/>
        </w:rPr>
      </w:pPr>
      <w:bookmarkStart w:id="0" w:name="_GoBack"/>
      <w:bookmarkEnd w:id="0"/>
    </w:p>
    <w:p w14:paraId="2BD8A14A" w14:textId="77777777" w:rsidR="005349C4" w:rsidRPr="002A7061" w:rsidRDefault="005349C4" w:rsidP="008D2EC7">
      <w:pPr>
        <w:autoSpaceDE w:val="0"/>
        <w:autoSpaceDN w:val="0"/>
        <w:adjustRightInd w:val="0"/>
        <w:spacing w:after="0" w:line="240" w:lineRule="auto"/>
        <w:rPr>
          <w:rFonts w:ascii="Arial" w:hAnsi="Arial" w:cs="Arial"/>
          <w:b/>
          <w:bCs/>
          <w:sz w:val="28"/>
          <w:szCs w:val="28"/>
        </w:rPr>
      </w:pPr>
      <w:r w:rsidRPr="002A7061">
        <w:rPr>
          <w:rFonts w:ascii="Arial" w:hAnsi="Arial" w:cs="Arial"/>
          <w:b/>
          <w:bCs/>
          <w:sz w:val="28"/>
          <w:szCs w:val="28"/>
        </w:rPr>
        <w:t>Safeguarding</w:t>
      </w:r>
      <w:r w:rsidR="00E650A9" w:rsidRPr="002A7061">
        <w:rPr>
          <w:rFonts w:ascii="Arial" w:hAnsi="Arial" w:cs="Arial"/>
          <w:b/>
          <w:bCs/>
          <w:sz w:val="28"/>
          <w:szCs w:val="28"/>
        </w:rPr>
        <w:t xml:space="preserve"> &amp; Prevent</w:t>
      </w:r>
      <w:r w:rsidRPr="002A7061">
        <w:rPr>
          <w:rFonts w:ascii="Arial" w:hAnsi="Arial" w:cs="Arial"/>
          <w:b/>
          <w:bCs/>
          <w:sz w:val="28"/>
          <w:szCs w:val="28"/>
        </w:rPr>
        <w:t xml:space="preserve"> </w:t>
      </w:r>
      <w:r w:rsidR="00E650A9" w:rsidRPr="002A7061">
        <w:rPr>
          <w:rFonts w:ascii="Arial" w:hAnsi="Arial" w:cs="Arial"/>
          <w:b/>
          <w:bCs/>
          <w:sz w:val="28"/>
          <w:szCs w:val="28"/>
        </w:rPr>
        <w:t xml:space="preserve">for </w:t>
      </w:r>
      <w:r w:rsidRPr="002A7061">
        <w:rPr>
          <w:rFonts w:ascii="Arial" w:hAnsi="Arial" w:cs="Arial"/>
          <w:b/>
          <w:bCs/>
          <w:sz w:val="28"/>
          <w:szCs w:val="28"/>
        </w:rPr>
        <w:t>Children and</w:t>
      </w:r>
      <w:r w:rsidR="002516DB" w:rsidRPr="002A7061">
        <w:rPr>
          <w:rFonts w:ascii="Arial" w:hAnsi="Arial" w:cs="Arial"/>
          <w:b/>
          <w:bCs/>
          <w:sz w:val="28"/>
          <w:szCs w:val="28"/>
        </w:rPr>
        <w:t xml:space="preserve"> </w:t>
      </w:r>
      <w:r w:rsidRPr="002A7061">
        <w:rPr>
          <w:rFonts w:ascii="Arial" w:hAnsi="Arial" w:cs="Arial"/>
          <w:b/>
          <w:bCs/>
          <w:sz w:val="28"/>
          <w:szCs w:val="28"/>
        </w:rPr>
        <w:t>Vulnerable Adults Policy</w:t>
      </w:r>
    </w:p>
    <w:p w14:paraId="30B066AE" w14:textId="77777777" w:rsidR="007B712C" w:rsidRPr="002A7061" w:rsidRDefault="007B712C" w:rsidP="00731D49">
      <w:pPr>
        <w:autoSpaceDE w:val="0"/>
        <w:autoSpaceDN w:val="0"/>
        <w:adjustRightInd w:val="0"/>
        <w:spacing w:after="0" w:line="240" w:lineRule="auto"/>
        <w:jc w:val="both"/>
        <w:rPr>
          <w:rFonts w:cstheme="minorHAnsi"/>
          <w:b/>
          <w:bCs/>
          <w:sz w:val="28"/>
          <w:szCs w:val="28"/>
        </w:rPr>
      </w:pPr>
    </w:p>
    <w:p w14:paraId="7A5FF008" w14:textId="77777777" w:rsidR="007B712C" w:rsidRPr="002A7061" w:rsidRDefault="002912CE" w:rsidP="008D2EC7">
      <w:pPr>
        <w:autoSpaceDE w:val="0"/>
        <w:autoSpaceDN w:val="0"/>
        <w:adjustRightInd w:val="0"/>
        <w:spacing w:after="0" w:line="240" w:lineRule="auto"/>
        <w:rPr>
          <w:rFonts w:cstheme="minorHAnsi"/>
          <w:b/>
          <w:bCs/>
          <w:sz w:val="28"/>
          <w:szCs w:val="28"/>
        </w:rPr>
      </w:pPr>
      <w:r w:rsidRPr="002A7061">
        <w:rPr>
          <w:rFonts w:cstheme="minorHAnsi"/>
          <w:b/>
          <w:bCs/>
          <w:sz w:val="28"/>
          <w:szCs w:val="28"/>
        </w:rPr>
        <w:t>Contents</w:t>
      </w:r>
    </w:p>
    <w:p w14:paraId="4D886668" w14:textId="77777777" w:rsidR="007B712C" w:rsidRPr="002A7061" w:rsidRDefault="00731D49" w:rsidP="00731D49">
      <w:pPr>
        <w:pStyle w:val="ListParagraph"/>
        <w:tabs>
          <w:tab w:val="right" w:pos="9498"/>
        </w:tabs>
        <w:autoSpaceDE w:val="0"/>
        <w:autoSpaceDN w:val="0"/>
        <w:adjustRightInd w:val="0"/>
        <w:spacing w:after="0" w:line="480" w:lineRule="auto"/>
        <w:ind w:left="8931"/>
        <w:jc w:val="both"/>
        <w:rPr>
          <w:rFonts w:cs="Arial"/>
          <w:bCs/>
          <w:sz w:val="24"/>
          <w:szCs w:val="24"/>
        </w:rPr>
      </w:pPr>
      <w:r>
        <w:rPr>
          <w:rFonts w:ascii="Arial" w:hAnsi="Arial" w:cs="Arial"/>
          <w:b/>
          <w:bCs/>
          <w:sz w:val="24"/>
          <w:szCs w:val="24"/>
        </w:rPr>
        <w:tab/>
      </w:r>
      <w:r w:rsidR="002912CE" w:rsidRPr="002A7061">
        <w:rPr>
          <w:rFonts w:cs="Arial"/>
          <w:b/>
          <w:bCs/>
          <w:sz w:val="24"/>
          <w:szCs w:val="24"/>
        </w:rPr>
        <w:t>PAGE</w:t>
      </w:r>
    </w:p>
    <w:p w14:paraId="04CD753B" w14:textId="77EAF21C" w:rsidR="001259F0" w:rsidRPr="00F0269B" w:rsidRDefault="0027390A" w:rsidP="00CF19D2">
      <w:pPr>
        <w:tabs>
          <w:tab w:val="left" w:pos="426"/>
          <w:tab w:val="left" w:pos="2835"/>
          <w:tab w:val="right" w:pos="9639"/>
        </w:tabs>
        <w:autoSpaceDE w:val="0"/>
        <w:autoSpaceDN w:val="0"/>
        <w:adjustRightInd w:val="0"/>
        <w:spacing w:after="0" w:line="276" w:lineRule="auto"/>
        <w:rPr>
          <w:rFonts w:cstheme="minorHAnsi"/>
          <w:bCs/>
        </w:rPr>
      </w:pPr>
      <w:r w:rsidRPr="002E786B">
        <w:rPr>
          <w:rFonts w:cstheme="minorHAnsi"/>
          <w:bCs/>
          <w:sz w:val="24"/>
        </w:rPr>
        <w:t>1.</w:t>
      </w:r>
      <w:r w:rsidRPr="002E786B">
        <w:rPr>
          <w:rFonts w:cstheme="minorHAnsi"/>
          <w:bCs/>
          <w:sz w:val="24"/>
        </w:rPr>
        <w:tab/>
      </w:r>
      <w:r w:rsidR="007B712C" w:rsidRPr="00F0269B">
        <w:rPr>
          <w:rFonts w:cstheme="minorHAnsi"/>
          <w:bCs/>
        </w:rPr>
        <w:t>General Policy Statement</w:t>
      </w:r>
      <w:r w:rsidR="006C7816" w:rsidRPr="00F0269B">
        <w:rPr>
          <w:rFonts w:cstheme="minorHAnsi"/>
          <w:bCs/>
        </w:rPr>
        <w:t xml:space="preserve"> </w:t>
      </w:r>
      <w:r w:rsidR="00731D49" w:rsidRPr="00F0269B">
        <w:rPr>
          <w:rFonts w:cstheme="minorHAnsi"/>
          <w:bCs/>
        </w:rPr>
        <w:t>and Safeguarding and Prevent Procedure</w:t>
      </w:r>
      <w:r w:rsidR="002912CE" w:rsidRPr="00F0269B">
        <w:rPr>
          <w:rFonts w:cstheme="minorHAnsi"/>
          <w:bCs/>
        </w:rPr>
        <w:tab/>
      </w:r>
      <w:r w:rsidRPr="00F0269B">
        <w:rPr>
          <w:rFonts w:cstheme="minorHAnsi"/>
          <w:bCs/>
        </w:rPr>
        <w:t>2</w:t>
      </w:r>
    </w:p>
    <w:p w14:paraId="59171CEB" w14:textId="77777777" w:rsidR="00CF19D2" w:rsidRPr="00F0269B" w:rsidRDefault="00CF19D2" w:rsidP="00CF19D2">
      <w:pPr>
        <w:tabs>
          <w:tab w:val="left" w:pos="426"/>
          <w:tab w:val="left" w:pos="2835"/>
          <w:tab w:val="right" w:pos="9639"/>
        </w:tabs>
        <w:autoSpaceDE w:val="0"/>
        <w:autoSpaceDN w:val="0"/>
        <w:adjustRightInd w:val="0"/>
        <w:spacing w:after="0" w:line="276" w:lineRule="auto"/>
        <w:ind w:left="1440" w:hanging="1440"/>
        <w:jc w:val="both"/>
        <w:rPr>
          <w:rFonts w:cstheme="minorHAnsi"/>
        </w:rPr>
      </w:pPr>
    </w:p>
    <w:p w14:paraId="66BD3DF5" w14:textId="77777777" w:rsidR="00EC1AF1" w:rsidRPr="00F0269B" w:rsidRDefault="0027390A" w:rsidP="00CF19D2">
      <w:pPr>
        <w:tabs>
          <w:tab w:val="left" w:pos="426"/>
          <w:tab w:val="left" w:pos="2835"/>
          <w:tab w:val="right" w:pos="9639"/>
        </w:tabs>
        <w:autoSpaceDE w:val="0"/>
        <w:autoSpaceDN w:val="0"/>
        <w:adjustRightInd w:val="0"/>
        <w:spacing w:after="0" w:line="276" w:lineRule="auto"/>
        <w:ind w:left="1440" w:hanging="1440"/>
        <w:jc w:val="both"/>
        <w:rPr>
          <w:rFonts w:cstheme="minorHAnsi"/>
        </w:rPr>
      </w:pPr>
      <w:r w:rsidRPr="00F0269B">
        <w:rPr>
          <w:rFonts w:cstheme="minorHAnsi"/>
        </w:rPr>
        <w:t>2.</w:t>
      </w:r>
      <w:r w:rsidRPr="00F0269B">
        <w:rPr>
          <w:rFonts w:cstheme="minorHAnsi"/>
        </w:rPr>
        <w:tab/>
      </w:r>
      <w:r w:rsidR="00AB2E2D" w:rsidRPr="00F0269B">
        <w:rPr>
          <w:rFonts w:cstheme="minorHAnsi"/>
        </w:rPr>
        <w:t>Detecting Safeguarding and Prevent C</w:t>
      </w:r>
      <w:r w:rsidR="00EC1AF1" w:rsidRPr="00F0269B">
        <w:rPr>
          <w:rFonts w:cstheme="minorHAnsi"/>
        </w:rPr>
        <w:t>oncerns</w:t>
      </w:r>
      <w:r w:rsidR="00AB2E2D" w:rsidRPr="00F0269B">
        <w:rPr>
          <w:rFonts w:cstheme="minorHAnsi"/>
        </w:rPr>
        <w:tab/>
        <w:t>2</w:t>
      </w:r>
    </w:p>
    <w:p w14:paraId="04FED100" w14:textId="77777777" w:rsidR="00CF19D2" w:rsidRPr="00F0269B" w:rsidRDefault="00CF19D2" w:rsidP="00CF19D2">
      <w:pPr>
        <w:tabs>
          <w:tab w:val="left" w:pos="426"/>
          <w:tab w:val="left" w:pos="2835"/>
          <w:tab w:val="right" w:pos="9639"/>
        </w:tabs>
        <w:autoSpaceDE w:val="0"/>
        <w:autoSpaceDN w:val="0"/>
        <w:adjustRightInd w:val="0"/>
        <w:spacing w:after="0" w:line="276" w:lineRule="auto"/>
        <w:jc w:val="both"/>
        <w:rPr>
          <w:rFonts w:cstheme="minorHAnsi"/>
        </w:rPr>
      </w:pPr>
    </w:p>
    <w:p w14:paraId="3EA49D2E" w14:textId="77777777" w:rsidR="005349C4" w:rsidRPr="00F0269B" w:rsidRDefault="0027390A" w:rsidP="00CF19D2">
      <w:pPr>
        <w:tabs>
          <w:tab w:val="left" w:pos="426"/>
          <w:tab w:val="left" w:pos="2835"/>
          <w:tab w:val="right" w:pos="9639"/>
        </w:tabs>
        <w:autoSpaceDE w:val="0"/>
        <w:autoSpaceDN w:val="0"/>
        <w:adjustRightInd w:val="0"/>
        <w:spacing w:after="0" w:line="276" w:lineRule="auto"/>
        <w:jc w:val="both"/>
        <w:rPr>
          <w:rFonts w:cstheme="minorHAnsi"/>
        </w:rPr>
      </w:pPr>
      <w:r w:rsidRPr="00F0269B">
        <w:rPr>
          <w:rFonts w:cstheme="minorHAnsi"/>
        </w:rPr>
        <w:t>3.</w:t>
      </w:r>
      <w:r w:rsidRPr="00F0269B">
        <w:rPr>
          <w:rFonts w:cstheme="minorHAnsi"/>
        </w:rPr>
        <w:tab/>
      </w:r>
      <w:r w:rsidR="00EC1AF1" w:rsidRPr="00F0269B">
        <w:rPr>
          <w:rFonts w:cstheme="minorHAnsi"/>
        </w:rPr>
        <w:t xml:space="preserve">Introduction </w:t>
      </w:r>
      <w:r w:rsidR="00AB2E2D" w:rsidRPr="00F0269B">
        <w:rPr>
          <w:rFonts w:cstheme="minorHAnsi"/>
        </w:rPr>
        <w:tab/>
      </w:r>
      <w:r w:rsidR="00AB2E2D" w:rsidRPr="00F0269B">
        <w:rPr>
          <w:rFonts w:cstheme="minorHAnsi"/>
        </w:rPr>
        <w:tab/>
        <w:t>3</w:t>
      </w:r>
    </w:p>
    <w:p w14:paraId="4C2EBFAF" w14:textId="77777777" w:rsidR="00CF19D2" w:rsidRPr="00F0269B" w:rsidRDefault="00CF19D2" w:rsidP="00CF19D2">
      <w:pPr>
        <w:pStyle w:val="Bulletsspaced-lastbullet"/>
        <w:numPr>
          <w:ilvl w:val="0"/>
          <w:numId w:val="0"/>
        </w:numPr>
        <w:tabs>
          <w:tab w:val="left" w:pos="426"/>
          <w:tab w:val="left" w:pos="2835"/>
          <w:tab w:val="right" w:pos="9639"/>
        </w:tabs>
        <w:spacing w:before="0" w:after="0" w:line="276" w:lineRule="auto"/>
        <w:jc w:val="both"/>
        <w:rPr>
          <w:rFonts w:asciiTheme="minorHAnsi" w:hAnsiTheme="minorHAnsi" w:cstheme="minorHAnsi"/>
          <w:bCs/>
          <w:sz w:val="22"/>
          <w:szCs w:val="22"/>
        </w:rPr>
      </w:pPr>
    </w:p>
    <w:p w14:paraId="387C6B79" w14:textId="77777777" w:rsidR="00EC1AF1" w:rsidRPr="00F0269B" w:rsidRDefault="0027390A" w:rsidP="00CF19D2">
      <w:pPr>
        <w:pStyle w:val="Bulletsspaced-lastbullet"/>
        <w:numPr>
          <w:ilvl w:val="0"/>
          <w:numId w:val="0"/>
        </w:numPr>
        <w:tabs>
          <w:tab w:val="left" w:pos="426"/>
          <w:tab w:val="left" w:pos="2835"/>
          <w:tab w:val="right" w:pos="9639"/>
        </w:tabs>
        <w:spacing w:before="0" w:after="0" w:line="276" w:lineRule="auto"/>
        <w:jc w:val="both"/>
        <w:rPr>
          <w:rFonts w:asciiTheme="minorHAnsi" w:hAnsiTheme="minorHAnsi" w:cstheme="minorHAnsi"/>
          <w:sz w:val="22"/>
          <w:szCs w:val="22"/>
        </w:rPr>
      </w:pPr>
      <w:r w:rsidRPr="00F0269B">
        <w:rPr>
          <w:rFonts w:asciiTheme="minorHAnsi" w:hAnsiTheme="minorHAnsi" w:cstheme="minorHAnsi"/>
          <w:bCs/>
          <w:sz w:val="22"/>
          <w:szCs w:val="22"/>
        </w:rPr>
        <w:t>4.</w:t>
      </w:r>
      <w:r w:rsidRPr="00F0269B">
        <w:rPr>
          <w:rFonts w:asciiTheme="minorHAnsi" w:hAnsiTheme="minorHAnsi" w:cstheme="minorHAnsi"/>
          <w:bCs/>
          <w:sz w:val="22"/>
          <w:szCs w:val="22"/>
        </w:rPr>
        <w:tab/>
      </w:r>
      <w:r w:rsidR="00EC1AF1" w:rsidRPr="00F0269B">
        <w:rPr>
          <w:rFonts w:asciiTheme="minorHAnsi" w:hAnsiTheme="minorHAnsi" w:cstheme="minorHAnsi"/>
          <w:bCs/>
          <w:sz w:val="22"/>
          <w:szCs w:val="22"/>
        </w:rPr>
        <w:t xml:space="preserve">The </w:t>
      </w:r>
      <w:r w:rsidR="00EC1AF1" w:rsidRPr="00F0269B">
        <w:rPr>
          <w:rFonts w:asciiTheme="minorHAnsi" w:hAnsiTheme="minorHAnsi" w:cstheme="minorHAnsi"/>
          <w:sz w:val="22"/>
          <w:szCs w:val="22"/>
        </w:rPr>
        <w:t xml:space="preserve">definition of Safeguarding including Prevent </w:t>
      </w:r>
      <w:r w:rsidR="00AB2E2D" w:rsidRPr="00F0269B">
        <w:rPr>
          <w:rFonts w:asciiTheme="minorHAnsi" w:hAnsiTheme="minorHAnsi" w:cstheme="minorHAnsi"/>
          <w:sz w:val="22"/>
          <w:szCs w:val="22"/>
        </w:rPr>
        <w:t>as part of the national CONTEST policy</w:t>
      </w:r>
      <w:r w:rsidR="00EC1AF1" w:rsidRPr="00F0269B">
        <w:rPr>
          <w:rFonts w:asciiTheme="minorHAnsi" w:hAnsiTheme="minorHAnsi" w:cstheme="minorHAnsi"/>
          <w:sz w:val="22"/>
          <w:szCs w:val="22"/>
        </w:rPr>
        <w:t xml:space="preserve"> </w:t>
      </w:r>
      <w:r w:rsidRPr="00F0269B">
        <w:rPr>
          <w:rFonts w:asciiTheme="minorHAnsi" w:hAnsiTheme="minorHAnsi" w:cstheme="minorHAnsi"/>
          <w:sz w:val="22"/>
          <w:szCs w:val="22"/>
        </w:rPr>
        <w:tab/>
      </w:r>
      <w:r w:rsidR="00AB2E2D" w:rsidRPr="00F0269B">
        <w:rPr>
          <w:rFonts w:asciiTheme="minorHAnsi" w:hAnsiTheme="minorHAnsi" w:cstheme="minorHAnsi"/>
          <w:sz w:val="22"/>
          <w:szCs w:val="22"/>
        </w:rPr>
        <w:t>3</w:t>
      </w:r>
    </w:p>
    <w:p w14:paraId="1833E510" w14:textId="77777777" w:rsidR="00CF19D2" w:rsidRPr="00F0269B" w:rsidRDefault="00CF19D2" w:rsidP="00CF19D2">
      <w:pPr>
        <w:pStyle w:val="Bulletsspaced-lastbullet"/>
        <w:numPr>
          <w:ilvl w:val="0"/>
          <w:numId w:val="0"/>
        </w:numPr>
        <w:tabs>
          <w:tab w:val="left" w:pos="426"/>
          <w:tab w:val="left" w:pos="2835"/>
          <w:tab w:val="right" w:pos="9639"/>
        </w:tabs>
        <w:spacing w:before="0" w:after="0" w:line="276" w:lineRule="auto"/>
        <w:jc w:val="both"/>
        <w:rPr>
          <w:rFonts w:asciiTheme="minorHAnsi" w:hAnsiTheme="minorHAnsi" w:cstheme="minorHAnsi"/>
          <w:bCs/>
          <w:sz w:val="22"/>
          <w:szCs w:val="22"/>
        </w:rPr>
      </w:pPr>
    </w:p>
    <w:p w14:paraId="19E76411" w14:textId="77777777" w:rsidR="005349C4" w:rsidRPr="00F0269B" w:rsidRDefault="0027390A" w:rsidP="00CF19D2">
      <w:pPr>
        <w:pStyle w:val="Bulletsspaced-lastbullet"/>
        <w:numPr>
          <w:ilvl w:val="0"/>
          <w:numId w:val="0"/>
        </w:numPr>
        <w:tabs>
          <w:tab w:val="left" w:pos="426"/>
          <w:tab w:val="left" w:pos="2835"/>
          <w:tab w:val="right" w:pos="9639"/>
        </w:tabs>
        <w:spacing w:before="0" w:after="0" w:line="276" w:lineRule="auto"/>
        <w:jc w:val="both"/>
        <w:rPr>
          <w:rFonts w:asciiTheme="minorHAnsi" w:hAnsiTheme="minorHAnsi" w:cstheme="minorHAnsi"/>
          <w:bCs/>
          <w:sz w:val="22"/>
          <w:szCs w:val="22"/>
        </w:rPr>
      </w:pPr>
      <w:r w:rsidRPr="00F0269B">
        <w:rPr>
          <w:rFonts w:asciiTheme="minorHAnsi" w:hAnsiTheme="minorHAnsi" w:cstheme="minorHAnsi"/>
          <w:bCs/>
          <w:sz w:val="22"/>
          <w:szCs w:val="22"/>
        </w:rPr>
        <w:t>5.</w:t>
      </w:r>
      <w:r w:rsidRPr="00F0269B">
        <w:rPr>
          <w:rFonts w:asciiTheme="minorHAnsi" w:hAnsiTheme="minorHAnsi" w:cstheme="minorHAnsi"/>
          <w:bCs/>
          <w:sz w:val="22"/>
          <w:szCs w:val="22"/>
        </w:rPr>
        <w:tab/>
      </w:r>
      <w:r w:rsidR="005349C4" w:rsidRPr="00F0269B">
        <w:rPr>
          <w:rFonts w:asciiTheme="minorHAnsi" w:hAnsiTheme="minorHAnsi" w:cstheme="minorHAnsi"/>
          <w:bCs/>
          <w:sz w:val="22"/>
          <w:szCs w:val="22"/>
        </w:rPr>
        <w:t>Purpose</w:t>
      </w:r>
      <w:r w:rsidR="00426255" w:rsidRPr="00F0269B">
        <w:rPr>
          <w:rFonts w:asciiTheme="minorHAnsi" w:hAnsiTheme="minorHAnsi" w:cstheme="minorHAnsi"/>
          <w:bCs/>
          <w:sz w:val="22"/>
          <w:szCs w:val="22"/>
        </w:rPr>
        <w:t xml:space="preserve"> of this Policy</w:t>
      </w:r>
      <w:r w:rsidRPr="00F0269B">
        <w:rPr>
          <w:rFonts w:asciiTheme="minorHAnsi" w:hAnsiTheme="minorHAnsi" w:cstheme="minorHAnsi"/>
          <w:bCs/>
          <w:sz w:val="22"/>
          <w:szCs w:val="22"/>
        </w:rPr>
        <w:tab/>
      </w:r>
      <w:r w:rsidRPr="00F0269B">
        <w:rPr>
          <w:rFonts w:asciiTheme="minorHAnsi" w:hAnsiTheme="minorHAnsi" w:cstheme="minorHAnsi"/>
          <w:bCs/>
          <w:sz w:val="22"/>
          <w:szCs w:val="22"/>
        </w:rPr>
        <w:tab/>
      </w:r>
      <w:r w:rsidR="00AB2E2D" w:rsidRPr="00F0269B">
        <w:rPr>
          <w:rFonts w:asciiTheme="minorHAnsi" w:hAnsiTheme="minorHAnsi" w:cstheme="minorHAnsi"/>
          <w:bCs/>
          <w:sz w:val="22"/>
          <w:szCs w:val="22"/>
        </w:rPr>
        <w:t>4</w:t>
      </w:r>
    </w:p>
    <w:p w14:paraId="5CF69E11" w14:textId="77777777" w:rsidR="00CF19D2" w:rsidRPr="00F0269B" w:rsidRDefault="00CF19D2" w:rsidP="00CF19D2">
      <w:pPr>
        <w:tabs>
          <w:tab w:val="left" w:pos="426"/>
          <w:tab w:val="left" w:pos="2835"/>
          <w:tab w:val="right" w:pos="9639"/>
        </w:tabs>
        <w:spacing w:after="0" w:line="276" w:lineRule="auto"/>
        <w:jc w:val="both"/>
        <w:rPr>
          <w:rFonts w:cstheme="minorHAnsi"/>
          <w:bCs/>
        </w:rPr>
      </w:pPr>
    </w:p>
    <w:p w14:paraId="7C1ACD5C" w14:textId="77777777" w:rsidR="00607EDE" w:rsidRPr="00F0269B" w:rsidRDefault="0027390A" w:rsidP="00CF19D2">
      <w:pPr>
        <w:tabs>
          <w:tab w:val="left" w:pos="426"/>
          <w:tab w:val="left" w:pos="2835"/>
          <w:tab w:val="right" w:pos="9639"/>
        </w:tabs>
        <w:spacing w:after="0" w:line="276" w:lineRule="auto"/>
        <w:jc w:val="both"/>
        <w:rPr>
          <w:rFonts w:cstheme="minorHAnsi"/>
          <w:bCs/>
        </w:rPr>
      </w:pPr>
      <w:r w:rsidRPr="00F0269B">
        <w:rPr>
          <w:rFonts w:cstheme="minorHAnsi"/>
          <w:bCs/>
        </w:rPr>
        <w:t>6.</w:t>
      </w:r>
      <w:r w:rsidRPr="00F0269B">
        <w:rPr>
          <w:rFonts w:cstheme="minorHAnsi"/>
          <w:bCs/>
        </w:rPr>
        <w:tab/>
      </w:r>
      <w:r w:rsidR="00607EDE" w:rsidRPr="00F0269B">
        <w:rPr>
          <w:rFonts w:cstheme="minorHAnsi"/>
          <w:bCs/>
        </w:rPr>
        <w:t xml:space="preserve">Review timing and access to this Policy </w:t>
      </w:r>
      <w:r w:rsidR="00AB2E2D" w:rsidRPr="00F0269B">
        <w:rPr>
          <w:rFonts w:cstheme="minorHAnsi"/>
          <w:bCs/>
        </w:rPr>
        <w:tab/>
        <w:t>5</w:t>
      </w:r>
    </w:p>
    <w:p w14:paraId="2B4544CC" w14:textId="77777777" w:rsidR="00CF19D2" w:rsidRPr="00F0269B" w:rsidRDefault="00CF19D2" w:rsidP="00CF19D2">
      <w:pPr>
        <w:tabs>
          <w:tab w:val="left" w:pos="426"/>
          <w:tab w:val="left" w:pos="2835"/>
          <w:tab w:val="right" w:pos="9639"/>
        </w:tabs>
        <w:spacing w:after="0" w:line="276" w:lineRule="auto"/>
        <w:jc w:val="both"/>
        <w:rPr>
          <w:rFonts w:cstheme="minorHAnsi"/>
          <w:bCs/>
        </w:rPr>
      </w:pPr>
    </w:p>
    <w:p w14:paraId="1B6D220D" w14:textId="77777777" w:rsidR="00426255" w:rsidRPr="00F0269B" w:rsidRDefault="0027390A" w:rsidP="00CF19D2">
      <w:pPr>
        <w:tabs>
          <w:tab w:val="left" w:pos="426"/>
          <w:tab w:val="left" w:pos="2835"/>
          <w:tab w:val="right" w:pos="9639"/>
        </w:tabs>
        <w:spacing w:after="0" w:line="276" w:lineRule="auto"/>
        <w:jc w:val="both"/>
        <w:rPr>
          <w:rFonts w:cstheme="minorHAnsi"/>
          <w:bCs/>
        </w:rPr>
      </w:pPr>
      <w:r w:rsidRPr="00F0269B">
        <w:rPr>
          <w:rFonts w:cstheme="minorHAnsi"/>
          <w:bCs/>
        </w:rPr>
        <w:t>7.</w:t>
      </w:r>
      <w:r w:rsidRPr="00F0269B">
        <w:rPr>
          <w:rFonts w:cstheme="minorHAnsi"/>
          <w:bCs/>
        </w:rPr>
        <w:tab/>
      </w:r>
      <w:r w:rsidR="00AB2E2D" w:rsidRPr="00F0269B">
        <w:rPr>
          <w:rFonts w:cstheme="minorHAnsi"/>
          <w:bCs/>
        </w:rPr>
        <w:t>Detecting Prevent concerns</w:t>
      </w:r>
      <w:r w:rsidR="00AB2E2D" w:rsidRPr="00F0269B">
        <w:rPr>
          <w:rFonts w:cstheme="minorHAnsi"/>
          <w:bCs/>
        </w:rPr>
        <w:tab/>
        <w:t>5</w:t>
      </w:r>
    </w:p>
    <w:p w14:paraId="44BFFB54" w14:textId="77777777" w:rsidR="00CF19D2" w:rsidRPr="00F0269B" w:rsidRDefault="00CF19D2" w:rsidP="00CF19D2">
      <w:pPr>
        <w:tabs>
          <w:tab w:val="left" w:pos="426"/>
          <w:tab w:val="left" w:pos="2835"/>
          <w:tab w:val="right" w:pos="9639"/>
        </w:tabs>
        <w:spacing w:after="0" w:line="276" w:lineRule="auto"/>
        <w:jc w:val="both"/>
        <w:rPr>
          <w:rFonts w:cstheme="minorHAnsi"/>
          <w:bCs/>
        </w:rPr>
      </w:pPr>
    </w:p>
    <w:p w14:paraId="14199E9C" w14:textId="77777777" w:rsidR="00426255" w:rsidRPr="00F0269B" w:rsidRDefault="0027390A" w:rsidP="00CF19D2">
      <w:pPr>
        <w:tabs>
          <w:tab w:val="left" w:pos="426"/>
          <w:tab w:val="left" w:pos="2835"/>
          <w:tab w:val="right" w:pos="9639"/>
        </w:tabs>
        <w:spacing w:after="0" w:line="276" w:lineRule="auto"/>
        <w:jc w:val="both"/>
        <w:rPr>
          <w:rFonts w:cstheme="minorHAnsi"/>
          <w:bCs/>
        </w:rPr>
      </w:pPr>
      <w:r w:rsidRPr="00F0269B">
        <w:rPr>
          <w:rFonts w:cstheme="minorHAnsi"/>
          <w:bCs/>
        </w:rPr>
        <w:t>8.</w:t>
      </w:r>
      <w:r w:rsidRPr="00F0269B">
        <w:rPr>
          <w:rFonts w:cstheme="minorHAnsi"/>
          <w:bCs/>
        </w:rPr>
        <w:tab/>
      </w:r>
      <w:r w:rsidR="00AB2E2D" w:rsidRPr="00F0269B">
        <w:rPr>
          <w:rFonts w:cstheme="minorHAnsi"/>
          <w:bCs/>
        </w:rPr>
        <w:t>Detecting Safeguarding concerns</w:t>
      </w:r>
      <w:r w:rsidR="00AB2E2D" w:rsidRPr="00F0269B">
        <w:rPr>
          <w:rFonts w:cstheme="minorHAnsi"/>
          <w:bCs/>
        </w:rPr>
        <w:tab/>
        <w:t>5</w:t>
      </w:r>
    </w:p>
    <w:p w14:paraId="35E67906" w14:textId="77777777" w:rsidR="00CF19D2" w:rsidRPr="00F0269B" w:rsidRDefault="00CF19D2" w:rsidP="00CF19D2">
      <w:pPr>
        <w:tabs>
          <w:tab w:val="left" w:pos="426"/>
          <w:tab w:val="left" w:pos="2835"/>
          <w:tab w:val="right" w:pos="9639"/>
        </w:tabs>
        <w:spacing w:after="0" w:line="276" w:lineRule="auto"/>
        <w:jc w:val="both"/>
        <w:rPr>
          <w:rFonts w:cstheme="minorHAnsi"/>
          <w:bCs/>
        </w:rPr>
      </w:pPr>
    </w:p>
    <w:p w14:paraId="65BDB76A" w14:textId="77777777" w:rsidR="006E6FE3" w:rsidRPr="00F0269B" w:rsidRDefault="0027390A" w:rsidP="00CF19D2">
      <w:pPr>
        <w:tabs>
          <w:tab w:val="left" w:pos="426"/>
          <w:tab w:val="left" w:pos="2835"/>
          <w:tab w:val="right" w:pos="9639"/>
        </w:tabs>
        <w:spacing w:after="0" w:line="276" w:lineRule="auto"/>
        <w:jc w:val="both"/>
        <w:rPr>
          <w:rFonts w:cstheme="minorHAnsi"/>
          <w:bCs/>
        </w:rPr>
      </w:pPr>
      <w:r w:rsidRPr="00F0269B">
        <w:rPr>
          <w:rFonts w:cstheme="minorHAnsi"/>
          <w:bCs/>
        </w:rPr>
        <w:t>9.</w:t>
      </w:r>
      <w:r w:rsidRPr="00F0269B">
        <w:rPr>
          <w:rFonts w:cstheme="minorHAnsi"/>
          <w:bCs/>
        </w:rPr>
        <w:tab/>
      </w:r>
      <w:r w:rsidR="006E6FE3" w:rsidRPr="00F0269B">
        <w:rPr>
          <w:rFonts w:cstheme="minorHAnsi"/>
          <w:bCs/>
        </w:rPr>
        <w:t>Responding appropriately and promptly to Student disclosures</w:t>
      </w:r>
      <w:r w:rsidR="00AB2E2D" w:rsidRPr="00F0269B">
        <w:rPr>
          <w:rFonts w:cstheme="minorHAnsi"/>
          <w:bCs/>
        </w:rPr>
        <w:tab/>
        <w:t>6</w:t>
      </w:r>
    </w:p>
    <w:p w14:paraId="3A324E5A" w14:textId="77777777" w:rsidR="00CF19D2" w:rsidRPr="00F0269B" w:rsidRDefault="00CF19D2" w:rsidP="00CF19D2">
      <w:pPr>
        <w:tabs>
          <w:tab w:val="left" w:pos="426"/>
          <w:tab w:val="left" w:pos="2835"/>
          <w:tab w:val="right" w:pos="9639"/>
        </w:tabs>
        <w:spacing w:after="0" w:line="276" w:lineRule="auto"/>
        <w:jc w:val="both"/>
        <w:rPr>
          <w:rFonts w:cstheme="minorHAnsi"/>
          <w:bCs/>
        </w:rPr>
      </w:pPr>
    </w:p>
    <w:p w14:paraId="36F49B4D" w14:textId="77777777" w:rsidR="00D35A0C" w:rsidRPr="00F0269B" w:rsidRDefault="0027390A" w:rsidP="00CF19D2">
      <w:pPr>
        <w:tabs>
          <w:tab w:val="left" w:pos="426"/>
          <w:tab w:val="left" w:pos="2835"/>
          <w:tab w:val="right" w:pos="9639"/>
        </w:tabs>
        <w:spacing w:after="0" w:line="276" w:lineRule="auto"/>
        <w:jc w:val="both"/>
        <w:rPr>
          <w:rFonts w:cstheme="minorHAnsi"/>
          <w:bCs/>
        </w:rPr>
      </w:pPr>
      <w:r w:rsidRPr="00F0269B">
        <w:rPr>
          <w:rFonts w:cstheme="minorHAnsi"/>
          <w:bCs/>
        </w:rPr>
        <w:t>10.</w:t>
      </w:r>
      <w:r w:rsidRPr="00F0269B">
        <w:rPr>
          <w:rFonts w:cstheme="minorHAnsi"/>
          <w:bCs/>
        </w:rPr>
        <w:tab/>
      </w:r>
      <w:r w:rsidR="00426255" w:rsidRPr="00F0269B">
        <w:rPr>
          <w:rFonts w:cstheme="minorHAnsi"/>
          <w:bCs/>
        </w:rPr>
        <w:t>Main strands and scope of the Policy</w:t>
      </w:r>
      <w:r w:rsidR="00AB2E2D" w:rsidRPr="00F0269B">
        <w:rPr>
          <w:rFonts w:cstheme="minorHAnsi"/>
          <w:bCs/>
        </w:rPr>
        <w:tab/>
        <w:t>6</w:t>
      </w:r>
    </w:p>
    <w:p w14:paraId="60F6B32F" w14:textId="77777777" w:rsidR="00CF19D2" w:rsidRPr="00F0269B" w:rsidRDefault="00CF19D2" w:rsidP="00CF19D2">
      <w:pPr>
        <w:tabs>
          <w:tab w:val="left" w:pos="1134"/>
          <w:tab w:val="left" w:pos="2835"/>
          <w:tab w:val="right" w:pos="9639"/>
        </w:tabs>
        <w:spacing w:after="0" w:line="276" w:lineRule="auto"/>
        <w:jc w:val="both"/>
        <w:rPr>
          <w:rFonts w:cstheme="minorHAnsi"/>
          <w:b/>
          <w:bCs/>
          <w:color w:val="000000" w:themeColor="text1"/>
        </w:rPr>
      </w:pPr>
    </w:p>
    <w:p w14:paraId="136CA8CD"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4A946CC1"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3B1D0F5D"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64E34829"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7E5443E1"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01BCF9AA"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49C2AA07"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4C019C05"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74CB559D"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37A05428" w14:textId="77777777" w:rsidR="002A7061" w:rsidRPr="00F0269B" w:rsidRDefault="002A7061" w:rsidP="00C57400">
      <w:pPr>
        <w:tabs>
          <w:tab w:val="left" w:pos="1560"/>
          <w:tab w:val="left" w:pos="2835"/>
          <w:tab w:val="right" w:pos="9639"/>
        </w:tabs>
        <w:spacing w:after="0" w:line="276" w:lineRule="auto"/>
        <w:jc w:val="both"/>
        <w:rPr>
          <w:rFonts w:cstheme="minorHAnsi"/>
          <w:b/>
          <w:bCs/>
          <w:color w:val="000000" w:themeColor="text1"/>
        </w:rPr>
      </w:pPr>
    </w:p>
    <w:p w14:paraId="59CA7A05" w14:textId="77777777" w:rsidR="00F0269B" w:rsidRDefault="00F0269B">
      <w:pPr>
        <w:rPr>
          <w:rFonts w:cstheme="minorHAnsi"/>
          <w:b/>
          <w:bCs/>
          <w:color w:val="000000" w:themeColor="text1"/>
        </w:rPr>
      </w:pPr>
      <w:r>
        <w:rPr>
          <w:rFonts w:cstheme="minorHAnsi"/>
          <w:b/>
          <w:bCs/>
          <w:color w:val="000000" w:themeColor="text1"/>
        </w:rPr>
        <w:br w:type="page"/>
      </w:r>
    </w:p>
    <w:p w14:paraId="73450696" w14:textId="0CEF7790" w:rsidR="007B712C" w:rsidRPr="00F0269B" w:rsidRDefault="00B75D49" w:rsidP="00C57400">
      <w:pPr>
        <w:tabs>
          <w:tab w:val="left" w:pos="1560"/>
          <w:tab w:val="left" w:pos="2835"/>
          <w:tab w:val="right" w:pos="9639"/>
        </w:tabs>
        <w:spacing w:after="0" w:line="276" w:lineRule="auto"/>
        <w:jc w:val="both"/>
        <w:rPr>
          <w:rFonts w:cstheme="minorHAnsi"/>
          <w:bCs/>
          <w:color w:val="000000" w:themeColor="text1"/>
        </w:rPr>
      </w:pPr>
      <w:r w:rsidRPr="00F0269B">
        <w:rPr>
          <w:rFonts w:cstheme="minorHAnsi"/>
          <w:b/>
          <w:bCs/>
          <w:color w:val="000000" w:themeColor="text1"/>
        </w:rPr>
        <w:lastRenderedPageBreak/>
        <w:t xml:space="preserve">Appendix 1 - </w:t>
      </w:r>
      <w:r w:rsidR="00C57400" w:rsidRPr="00F0269B">
        <w:rPr>
          <w:rFonts w:cstheme="minorHAnsi"/>
          <w:b/>
          <w:bCs/>
          <w:color w:val="000000" w:themeColor="text1"/>
        </w:rPr>
        <w:tab/>
      </w:r>
      <w:r w:rsidRPr="00F0269B">
        <w:rPr>
          <w:rFonts w:cstheme="minorHAnsi"/>
          <w:bCs/>
          <w:color w:val="000000" w:themeColor="text1"/>
        </w:rPr>
        <w:t>Legal framework</w:t>
      </w:r>
      <w:r w:rsidR="00731D49" w:rsidRPr="00F0269B">
        <w:rPr>
          <w:rFonts w:cstheme="minorHAnsi"/>
          <w:bCs/>
          <w:color w:val="000000" w:themeColor="text1"/>
        </w:rPr>
        <w:tab/>
        <w:t>9</w:t>
      </w:r>
    </w:p>
    <w:p w14:paraId="3A1A93A4" w14:textId="77777777" w:rsidR="007B712C" w:rsidRPr="00F0269B" w:rsidRDefault="00B75D49" w:rsidP="00C57400">
      <w:pPr>
        <w:tabs>
          <w:tab w:val="left" w:pos="1560"/>
          <w:tab w:val="left" w:pos="2835"/>
          <w:tab w:val="right" w:pos="9639"/>
        </w:tabs>
        <w:spacing w:after="0" w:line="276" w:lineRule="auto"/>
        <w:jc w:val="both"/>
        <w:rPr>
          <w:rFonts w:cstheme="minorHAnsi"/>
          <w:bCs/>
        </w:rPr>
      </w:pPr>
      <w:r w:rsidRPr="00F0269B">
        <w:rPr>
          <w:rFonts w:cstheme="minorHAnsi"/>
          <w:b/>
          <w:bCs/>
          <w:color w:val="000000" w:themeColor="text1"/>
        </w:rPr>
        <w:t xml:space="preserve">Appendix 2 - </w:t>
      </w:r>
      <w:r w:rsidR="00C57400" w:rsidRPr="00F0269B">
        <w:rPr>
          <w:rFonts w:cstheme="minorHAnsi"/>
          <w:b/>
          <w:bCs/>
          <w:color w:val="000000" w:themeColor="text1"/>
        </w:rPr>
        <w:tab/>
      </w:r>
      <w:r w:rsidRPr="00F0269B">
        <w:rPr>
          <w:rFonts w:cstheme="minorHAnsi"/>
          <w:bCs/>
        </w:rPr>
        <w:t>Allegations against staff</w:t>
      </w:r>
      <w:r w:rsidR="00731D49" w:rsidRPr="00F0269B">
        <w:rPr>
          <w:rFonts w:cstheme="minorHAnsi"/>
          <w:bCs/>
        </w:rPr>
        <w:tab/>
        <w:t>10</w:t>
      </w:r>
    </w:p>
    <w:p w14:paraId="289ECAD4" w14:textId="77777777" w:rsidR="007B712C" w:rsidRPr="00F0269B" w:rsidRDefault="00A83A13" w:rsidP="00C57400">
      <w:pPr>
        <w:tabs>
          <w:tab w:val="left" w:pos="1560"/>
          <w:tab w:val="left" w:pos="2835"/>
          <w:tab w:val="right" w:pos="9639"/>
        </w:tabs>
        <w:spacing w:after="0" w:line="276" w:lineRule="auto"/>
        <w:jc w:val="both"/>
        <w:rPr>
          <w:rFonts w:cstheme="minorHAnsi"/>
          <w:bCs/>
        </w:rPr>
      </w:pPr>
      <w:r w:rsidRPr="00F0269B">
        <w:rPr>
          <w:rFonts w:cstheme="minorHAnsi"/>
          <w:b/>
          <w:bCs/>
          <w:color w:val="000000" w:themeColor="text1"/>
        </w:rPr>
        <w:t xml:space="preserve">Appendix 3 - </w:t>
      </w:r>
      <w:r w:rsidR="00C57400" w:rsidRPr="00F0269B">
        <w:rPr>
          <w:rFonts w:cstheme="minorHAnsi"/>
          <w:b/>
          <w:bCs/>
          <w:color w:val="000000" w:themeColor="text1"/>
        </w:rPr>
        <w:tab/>
      </w:r>
      <w:r w:rsidRPr="00F0269B">
        <w:rPr>
          <w:rFonts w:cstheme="minorHAnsi"/>
          <w:bCs/>
        </w:rPr>
        <w:t>Liaison with outs</w:t>
      </w:r>
      <w:r w:rsidR="007B712C" w:rsidRPr="00F0269B">
        <w:rPr>
          <w:rFonts w:cstheme="minorHAnsi"/>
          <w:bCs/>
        </w:rPr>
        <w:t>ide agencies and confidentiality</w:t>
      </w:r>
      <w:r w:rsidR="00731D49" w:rsidRPr="00F0269B">
        <w:rPr>
          <w:rFonts w:cstheme="minorHAnsi"/>
          <w:bCs/>
        </w:rPr>
        <w:tab/>
        <w:t>10</w:t>
      </w:r>
    </w:p>
    <w:p w14:paraId="6ED7EF18" w14:textId="4632871C" w:rsidR="00A83A13" w:rsidRPr="00F0269B" w:rsidRDefault="00A83A13" w:rsidP="00C57400">
      <w:pPr>
        <w:tabs>
          <w:tab w:val="left" w:pos="1560"/>
          <w:tab w:val="left" w:pos="2835"/>
          <w:tab w:val="right" w:pos="9639"/>
        </w:tabs>
        <w:spacing w:after="0" w:line="276" w:lineRule="auto"/>
        <w:jc w:val="both"/>
        <w:rPr>
          <w:rFonts w:cstheme="minorHAnsi"/>
        </w:rPr>
      </w:pPr>
      <w:r w:rsidRPr="00F0269B">
        <w:rPr>
          <w:rFonts w:cstheme="minorHAnsi"/>
          <w:b/>
          <w:bCs/>
          <w:color w:val="000000" w:themeColor="text1"/>
        </w:rPr>
        <w:t xml:space="preserve">Appendix 4 - </w:t>
      </w:r>
      <w:r w:rsidR="00C57400" w:rsidRPr="00F0269B">
        <w:rPr>
          <w:rFonts w:cstheme="minorHAnsi"/>
          <w:b/>
          <w:bCs/>
          <w:color w:val="000000" w:themeColor="text1"/>
        </w:rPr>
        <w:tab/>
      </w:r>
      <w:r w:rsidRPr="00F0269B">
        <w:rPr>
          <w:rFonts w:cstheme="minorHAnsi"/>
        </w:rPr>
        <w:t>Including our training sub-contractors</w:t>
      </w:r>
      <w:r w:rsidR="00731D49" w:rsidRPr="00F0269B">
        <w:rPr>
          <w:rFonts w:cstheme="minorHAnsi"/>
        </w:rPr>
        <w:tab/>
        <w:t>1</w:t>
      </w:r>
      <w:r w:rsidR="0005673F" w:rsidRPr="00F0269B">
        <w:rPr>
          <w:rFonts w:cstheme="minorHAnsi"/>
        </w:rPr>
        <w:t>0</w:t>
      </w:r>
    </w:p>
    <w:p w14:paraId="6CFC61E1" w14:textId="77777777" w:rsidR="00A83A13" w:rsidRPr="00F0269B" w:rsidRDefault="00A83A13" w:rsidP="00C57400">
      <w:pPr>
        <w:tabs>
          <w:tab w:val="left" w:pos="1560"/>
          <w:tab w:val="left" w:pos="2835"/>
          <w:tab w:val="right" w:pos="9639"/>
        </w:tabs>
        <w:spacing w:after="0" w:line="276" w:lineRule="auto"/>
        <w:jc w:val="both"/>
        <w:rPr>
          <w:rFonts w:cstheme="minorHAnsi"/>
          <w:color w:val="0B0C0C"/>
          <w:shd w:val="clear" w:color="auto" w:fill="FFFFFF"/>
        </w:rPr>
      </w:pPr>
      <w:r w:rsidRPr="00F0269B">
        <w:rPr>
          <w:rFonts w:cstheme="minorHAnsi"/>
          <w:b/>
          <w:bCs/>
          <w:color w:val="000000" w:themeColor="text1"/>
        </w:rPr>
        <w:t xml:space="preserve">Appendix 5 - </w:t>
      </w:r>
      <w:r w:rsidR="00C57400" w:rsidRPr="00F0269B">
        <w:rPr>
          <w:rFonts w:cstheme="minorHAnsi"/>
          <w:b/>
          <w:bCs/>
          <w:color w:val="000000" w:themeColor="text1"/>
        </w:rPr>
        <w:tab/>
      </w:r>
      <w:r w:rsidRPr="00F0269B">
        <w:rPr>
          <w:rFonts w:cstheme="minorHAnsi"/>
          <w:color w:val="0B0C0C"/>
          <w:shd w:val="clear" w:color="auto" w:fill="FFFFFF"/>
        </w:rPr>
        <w:t>Notifications of infectious diseases (NOIDs)</w:t>
      </w:r>
      <w:r w:rsidR="00731D49" w:rsidRPr="00F0269B">
        <w:rPr>
          <w:rFonts w:cstheme="minorHAnsi"/>
          <w:color w:val="0B0C0C"/>
          <w:shd w:val="clear" w:color="auto" w:fill="FFFFFF"/>
        </w:rPr>
        <w:tab/>
        <w:t>11</w:t>
      </w:r>
    </w:p>
    <w:p w14:paraId="2943DFD0" w14:textId="77777777" w:rsidR="00A83A13" w:rsidRPr="00F0269B" w:rsidRDefault="00A83A13" w:rsidP="00C57400">
      <w:pPr>
        <w:tabs>
          <w:tab w:val="left" w:pos="1560"/>
          <w:tab w:val="left" w:pos="2835"/>
          <w:tab w:val="right" w:pos="9639"/>
        </w:tabs>
        <w:spacing w:after="0" w:line="276" w:lineRule="auto"/>
        <w:jc w:val="both"/>
        <w:rPr>
          <w:rFonts w:cstheme="minorHAnsi"/>
          <w:bCs/>
        </w:rPr>
      </w:pPr>
      <w:r w:rsidRPr="00F0269B">
        <w:rPr>
          <w:rFonts w:cstheme="minorHAnsi"/>
          <w:b/>
          <w:bCs/>
          <w:color w:val="000000" w:themeColor="text1"/>
        </w:rPr>
        <w:t xml:space="preserve">Appendix 6 - </w:t>
      </w:r>
      <w:r w:rsidR="00C57400" w:rsidRPr="00F0269B">
        <w:rPr>
          <w:rFonts w:cstheme="minorHAnsi"/>
          <w:b/>
          <w:bCs/>
          <w:color w:val="000000" w:themeColor="text1"/>
        </w:rPr>
        <w:tab/>
      </w:r>
      <w:r w:rsidRPr="00F0269B">
        <w:rPr>
          <w:rFonts w:cstheme="minorHAnsi"/>
          <w:bCs/>
        </w:rPr>
        <w:t>Roles and responsibilities</w:t>
      </w:r>
      <w:r w:rsidR="00731D49" w:rsidRPr="00F0269B">
        <w:rPr>
          <w:rFonts w:cstheme="minorHAnsi"/>
          <w:bCs/>
        </w:rPr>
        <w:tab/>
        <w:t>12</w:t>
      </w:r>
    </w:p>
    <w:p w14:paraId="2BEDF7C5" w14:textId="77777777" w:rsidR="002B2A3E" w:rsidRPr="00F0269B" w:rsidRDefault="00A83A13" w:rsidP="00C57400">
      <w:pPr>
        <w:tabs>
          <w:tab w:val="left" w:pos="1560"/>
          <w:tab w:val="left" w:pos="2835"/>
          <w:tab w:val="right" w:pos="9639"/>
        </w:tabs>
        <w:autoSpaceDE w:val="0"/>
        <w:autoSpaceDN w:val="0"/>
        <w:adjustRightInd w:val="0"/>
        <w:spacing w:after="0" w:line="276" w:lineRule="auto"/>
        <w:jc w:val="both"/>
        <w:rPr>
          <w:rFonts w:cstheme="minorHAnsi"/>
          <w:bCs/>
        </w:rPr>
      </w:pPr>
      <w:r w:rsidRPr="00F0269B">
        <w:rPr>
          <w:rFonts w:cstheme="minorHAnsi"/>
          <w:b/>
          <w:bCs/>
          <w:color w:val="000000" w:themeColor="text1"/>
        </w:rPr>
        <w:t xml:space="preserve">Appendix 7 - </w:t>
      </w:r>
      <w:r w:rsidR="00C57400" w:rsidRPr="00F0269B">
        <w:rPr>
          <w:rFonts w:cstheme="minorHAnsi"/>
          <w:b/>
          <w:bCs/>
          <w:color w:val="000000" w:themeColor="text1"/>
        </w:rPr>
        <w:tab/>
      </w:r>
      <w:r w:rsidRPr="00F0269B">
        <w:rPr>
          <w:rFonts w:cstheme="minorHAnsi"/>
          <w:bCs/>
        </w:rPr>
        <w:t>Linked policies and procedures</w:t>
      </w:r>
      <w:r w:rsidR="00731D49" w:rsidRPr="00F0269B">
        <w:rPr>
          <w:rFonts w:cstheme="minorHAnsi"/>
          <w:bCs/>
        </w:rPr>
        <w:tab/>
      </w:r>
      <w:r w:rsidR="00CF19D2" w:rsidRPr="00F0269B">
        <w:rPr>
          <w:rFonts w:cstheme="minorHAnsi"/>
          <w:bCs/>
        </w:rPr>
        <w:t>14</w:t>
      </w:r>
    </w:p>
    <w:p w14:paraId="634705CC" w14:textId="77777777" w:rsidR="007C1068" w:rsidRPr="00F0269B" w:rsidRDefault="00FE5CEB" w:rsidP="00C57400">
      <w:pPr>
        <w:tabs>
          <w:tab w:val="left" w:pos="1560"/>
          <w:tab w:val="left" w:pos="2835"/>
          <w:tab w:val="right" w:pos="9639"/>
        </w:tabs>
        <w:autoSpaceDE w:val="0"/>
        <w:autoSpaceDN w:val="0"/>
        <w:adjustRightInd w:val="0"/>
        <w:spacing w:after="0" w:line="276" w:lineRule="auto"/>
        <w:jc w:val="both"/>
        <w:rPr>
          <w:rFonts w:cstheme="minorHAnsi"/>
          <w:bCs/>
        </w:rPr>
      </w:pPr>
      <w:r w:rsidRPr="00F0269B">
        <w:rPr>
          <w:rFonts w:cstheme="minorHAnsi"/>
          <w:b/>
          <w:bCs/>
        </w:rPr>
        <w:t xml:space="preserve">Appendix 8 - </w:t>
      </w:r>
      <w:r w:rsidR="00C57400" w:rsidRPr="00F0269B">
        <w:rPr>
          <w:rFonts w:cstheme="minorHAnsi"/>
          <w:b/>
          <w:bCs/>
        </w:rPr>
        <w:tab/>
      </w:r>
      <w:r w:rsidRPr="00F0269B">
        <w:rPr>
          <w:rFonts w:cstheme="minorHAnsi"/>
          <w:bCs/>
        </w:rPr>
        <w:t>Categories of abuse – Children</w:t>
      </w:r>
      <w:r w:rsidR="00CF19D2" w:rsidRPr="00F0269B">
        <w:rPr>
          <w:rFonts w:cstheme="minorHAnsi"/>
          <w:bCs/>
        </w:rPr>
        <w:tab/>
        <w:t>15</w:t>
      </w:r>
    </w:p>
    <w:p w14:paraId="36B65D05" w14:textId="333D08B1" w:rsidR="00FE5CEB" w:rsidRPr="00F0269B" w:rsidRDefault="00FE5CEB" w:rsidP="00C57400">
      <w:pPr>
        <w:tabs>
          <w:tab w:val="left" w:pos="1560"/>
          <w:tab w:val="left" w:pos="2835"/>
          <w:tab w:val="right" w:pos="9639"/>
        </w:tabs>
        <w:autoSpaceDE w:val="0"/>
        <w:autoSpaceDN w:val="0"/>
        <w:adjustRightInd w:val="0"/>
        <w:spacing w:after="0" w:line="276" w:lineRule="auto"/>
        <w:jc w:val="both"/>
        <w:rPr>
          <w:rFonts w:cstheme="minorHAnsi"/>
          <w:bCs/>
        </w:rPr>
      </w:pPr>
      <w:r w:rsidRPr="00F0269B">
        <w:rPr>
          <w:rFonts w:cstheme="minorHAnsi"/>
          <w:b/>
          <w:bCs/>
        </w:rPr>
        <w:t xml:space="preserve">Appendix 9 - </w:t>
      </w:r>
      <w:r w:rsidR="00C57400" w:rsidRPr="00F0269B">
        <w:rPr>
          <w:rFonts w:cstheme="minorHAnsi"/>
          <w:b/>
          <w:bCs/>
        </w:rPr>
        <w:tab/>
      </w:r>
      <w:r w:rsidRPr="00F0269B">
        <w:rPr>
          <w:rFonts w:cstheme="minorHAnsi"/>
          <w:bCs/>
        </w:rPr>
        <w:t>Categories of abuse – Adults</w:t>
      </w:r>
      <w:r w:rsidR="00CF19D2" w:rsidRPr="00F0269B">
        <w:rPr>
          <w:rFonts w:cstheme="minorHAnsi"/>
          <w:bCs/>
        </w:rPr>
        <w:tab/>
        <w:t>1</w:t>
      </w:r>
      <w:r w:rsidR="008D2EC7" w:rsidRPr="00F0269B">
        <w:rPr>
          <w:rFonts w:cstheme="minorHAnsi"/>
          <w:bCs/>
        </w:rPr>
        <w:t>6</w:t>
      </w:r>
    </w:p>
    <w:p w14:paraId="0D1B509A" w14:textId="51CF7C29" w:rsidR="007B712C" w:rsidRPr="00F0269B" w:rsidRDefault="00FE5CEB" w:rsidP="00C57400">
      <w:pPr>
        <w:tabs>
          <w:tab w:val="left" w:pos="1560"/>
          <w:tab w:val="left" w:pos="2835"/>
          <w:tab w:val="right" w:pos="9639"/>
        </w:tabs>
        <w:spacing w:after="0" w:line="276" w:lineRule="auto"/>
        <w:jc w:val="both"/>
        <w:rPr>
          <w:rFonts w:cstheme="minorHAnsi"/>
          <w:color w:val="000000"/>
        </w:rPr>
      </w:pPr>
      <w:r w:rsidRPr="00F0269B">
        <w:rPr>
          <w:rFonts w:cstheme="minorHAnsi"/>
          <w:b/>
          <w:bCs/>
        </w:rPr>
        <w:t>Appendix 10</w:t>
      </w:r>
      <w:r w:rsidR="00A83A13" w:rsidRPr="00F0269B">
        <w:rPr>
          <w:rFonts w:cstheme="minorHAnsi"/>
          <w:b/>
          <w:bCs/>
        </w:rPr>
        <w:t xml:space="preserve"> -</w:t>
      </w:r>
      <w:r w:rsidR="00A83A13" w:rsidRPr="00F0269B">
        <w:rPr>
          <w:rFonts w:cstheme="minorHAnsi"/>
        </w:rPr>
        <w:t xml:space="preserve"> </w:t>
      </w:r>
      <w:r w:rsidR="00C57400" w:rsidRPr="00F0269B">
        <w:rPr>
          <w:rFonts w:cstheme="minorHAnsi"/>
        </w:rPr>
        <w:tab/>
      </w:r>
      <w:r w:rsidR="00A83A13" w:rsidRPr="00F0269B">
        <w:rPr>
          <w:rFonts w:cstheme="minorHAnsi"/>
          <w:color w:val="000000"/>
        </w:rPr>
        <w:t xml:space="preserve">Radicalisation </w:t>
      </w:r>
      <w:r w:rsidR="00CF19D2" w:rsidRPr="00F0269B">
        <w:rPr>
          <w:rFonts w:cstheme="minorHAnsi"/>
          <w:color w:val="000000"/>
        </w:rPr>
        <w:tab/>
      </w:r>
      <w:r w:rsidR="008D2EC7" w:rsidRPr="00F0269B">
        <w:rPr>
          <w:rFonts w:cstheme="minorHAnsi"/>
          <w:color w:val="000000"/>
        </w:rPr>
        <w:t>17</w:t>
      </w:r>
    </w:p>
    <w:p w14:paraId="6BEFD7DE" w14:textId="0A742B1A" w:rsidR="00C57400" w:rsidRPr="00F0269B" w:rsidRDefault="00FE5CEB" w:rsidP="00C57400">
      <w:pPr>
        <w:tabs>
          <w:tab w:val="left" w:pos="1560"/>
          <w:tab w:val="left" w:pos="2835"/>
          <w:tab w:val="right" w:pos="9639"/>
        </w:tabs>
        <w:spacing w:after="0" w:line="276" w:lineRule="auto"/>
        <w:jc w:val="both"/>
        <w:rPr>
          <w:rFonts w:cstheme="minorHAnsi"/>
          <w:color w:val="000000"/>
        </w:rPr>
      </w:pPr>
      <w:r w:rsidRPr="00F0269B">
        <w:rPr>
          <w:rFonts w:cstheme="minorHAnsi"/>
          <w:b/>
          <w:bCs/>
        </w:rPr>
        <w:t>Appendix 11</w:t>
      </w:r>
      <w:r w:rsidR="00A83A13" w:rsidRPr="00F0269B">
        <w:rPr>
          <w:rFonts w:cstheme="minorHAnsi"/>
          <w:b/>
          <w:bCs/>
        </w:rPr>
        <w:t xml:space="preserve"> </w:t>
      </w:r>
      <w:r w:rsidR="0027390A" w:rsidRPr="00F0269B">
        <w:rPr>
          <w:rFonts w:cstheme="minorHAnsi"/>
          <w:b/>
          <w:bCs/>
        </w:rPr>
        <w:t>-</w:t>
      </w:r>
      <w:r w:rsidR="00A83A13" w:rsidRPr="00F0269B">
        <w:rPr>
          <w:rFonts w:cstheme="minorHAnsi"/>
        </w:rPr>
        <w:t xml:space="preserve"> </w:t>
      </w:r>
      <w:r w:rsidR="00C57400" w:rsidRPr="00F0269B">
        <w:rPr>
          <w:rFonts w:cstheme="minorHAnsi"/>
        </w:rPr>
        <w:tab/>
      </w:r>
      <w:r w:rsidR="00A83A13" w:rsidRPr="00F0269B">
        <w:rPr>
          <w:rFonts w:cstheme="minorHAnsi"/>
          <w:color w:val="000000"/>
        </w:rPr>
        <w:t xml:space="preserve">The Channel process within </w:t>
      </w:r>
      <w:r w:rsidR="00EC3ADE" w:rsidRPr="00F0269B">
        <w:rPr>
          <w:rFonts w:cstheme="minorHAnsi"/>
          <w:color w:val="000000"/>
        </w:rPr>
        <w:t xml:space="preserve">Skills </w:t>
      </w:r>
      <w:r w:rsidR="008D477A" w:rsidRPr="00F0269B">
        <w:rPr>
          <w:rFonts w:cstheme="minorHAnsi"/>
          <w:color w:val="000000"/>
        </w:rPr>
        <w:t>Consultants (</w:t>
      </w:r>
      <w:r w:rsidR="00C57400" w:rsidRPr="00F0269B">
        <w:rPr>
          <w:rFonts w:cstheme="minorHAnsi"/>
          <w:color w:val="000000"/>
        </w:rPr>
        <w:t xml:space="preserve">Prevent) also used with </w:t>
      </w:r>
    </w:p>
    <w:p w14:paraId="6B395B21" w14:textId="3FFE199E" w:rsidR="00A83A13" w:rsidRPr="00F0269B" w:rsidRDefault="00C57400" w:rsidP="00C57400">
      <w:pPr>
        <w:tabs>
          <w:tab w:val="left" w:pos="1560"/>
          <w:tab w:val="left" w:pos="2835"/>
          <w:tab w:val="right" w:pos="9639"/>
        </w:tabs>
        <w:spacing w:after="0" w:line="276" w:lineRule="auto"/>
        <w:jc w:val="both"/>
        <w:rPr>
          <w:rFonts w:cstheme="minorHAnsi"/>
          <w:color w:val="000000"/>
        </w:rPr>
      </w:pPr>
      <w:r w:rsidRPr="00F0269B">
        <w:rPr>
          <w:rFonts w:cstheme="minorHAnsi"/>
          <w:color w:val="000000"/>
        </w:rPr>
        <w:tab/>
      </w:r>
      <w:r w:rsidR="008D477A" w:rsidRPr="00F0269B">
        <w:rPr>
          <w:rFonts w:cstheme="minorHAnsi"/>
          <w:color w:val="000000"/>
        </w:rPr>
        <w:t>Sub-contractors</w:t>
      </w:r>
      <w:r w:rsidR="00CF19D2" w:rsidRPr="00F0269B">
        <w:rPr>
          <w:rFonts w:cstheme="minorHAnsi"/>
          <w:color w:val="000000"/>
        </w:rPr>
        <w:tab/>
        <w:t>1</w:t>
      </w:r>
      <w:r w:rsidR="0005673F" w:rsidRPr="00F0269B">
        <w:rPr>
          <w:rFonts w:cstheme="minorHAnsi"/>
          <w:color w:val="000000"/>
        </w:rPr>
        <w:t>8</w:t>
      </w:r>
    </w:p>
    <w:p w14:paraId="1269E805" w14:textId="185200D0" w:rsidR="00A83A13" w:rsidRPr="00F0269B" w:rsidRDefault="00A83A13" w:rsidP="00C57400">
      <w:pPr>
        <w:tabs>
          <w:tab w:val="left" w:pos="1560"/>
          <w:tab w:val="left" w:pos="2835"/>
          <w:tab w:val="right" w:pos="9639"/>
        </w:tabs>
        <w:spacing w:after="0" w:line="276" w:lineRule="auto"/>
        <w:jc w:val="both"/>
        <w:rPr>
          <w:rFonts w:cstheme="minorHAnsi"/>
          <w:bCs/>
          <w:color w:val="000000"/>
        </w:rPr>
      </w:pPr>
      <w:r w:rsidRPr="00F0269B">
        <w:rPr>
          <w:rFonts w:cstheme="minorHAnsi"/>
          <w:b/>
          <w:bCs/>
        </w:rPr>
        <w:t xml:space="preserve">Appendix 12 - </w:t>
      </w:r>
      <w:r w:rsidR="00C57400" w:rsidRPr="00F0269B">
        <w:rPr>
          <w:rFonts w:cstheme="minorHAnsi"/>
          <w:b/>
          <w:bCs/>
        </w:rPr>
        <w:tab/>
      </w:r>
      <w:r w:rsidRPr="00F0269B">
        <w:rPr>
          <w:rFonts w:cstheme="minorHAnsi"/>
          <w:bCs/>
          <w:color w:val="000000"/>
        </w:rPr>
        <w:t>Understanding and identifying abuse and neglect</w:t>
      </w:r>
      <w:r w:rsidRPr="00F0269B">
        <w:rPr>
          <w:rFonts w:cstheme="minorHAnsi"/>
          <w:b/>
          <w:bCs/>
          <w:color w:val="000000"/>
        </w:rPr>
        <w:t xml:space="preserve"> </w:t>
      </w:r>
      <w:r w:rsidR="00CF19D2" w:rsidRPr="00F0269B">
        <w:rPr>
          <w:rFonts w:cstheme="minorHAnsi"/>
          <w:b/>
          <w:bCs/>
          <w:color w:val="000000"/>
        </w:rPr>
        <w:tab/>
      </w:r>
      <w:r w:rsidR="00AC13B5" w:rsidRPr="00F0269B">
        <w:rPr>
          <w:rFonts w:cstheme="minorHAnsi"/>
          <w:bCs/>
          <w:color w:val="000000"/>
        </w:rPr>
        <w:t>19</w:t>
      </w:r>
    </w:p>
    <w:p w14:paraId="03F6B201" w14:textId="7D87EB21" w:rsidR="00F3225B" w:rsidRPr="00F0269B" w:rsidRDefault="00A83A13" w:rsidP="00C57400">
      <w:pPr>
        <w:tabs>
          <w:tab w:val="left" w:pos="1560"/>
          <w:tab w:val="left" w:pos="2835"/>
          <w:tab w:val="right" w:pos="9639"/>
        </w:tabs>
        <w:spacing w:after="0" w:line="276" w:lineRule="auto"/>
        <w:jc w:val="both"/>
        <w:rPr>
          <w:rFonts w:cstheme="minorHAnsi"/>
          <w:b/>
        </w:rPr>
      </w:pPr>
      <w:r w:rsidRPr="00F0269B">
        <w:rPr>
          <w:rFonts w:cstheme="minorHAnsi"/>
          <w:b/>
          <w:bCs/>
        </w:rPr>
        <w:t>Appendix 13</w:t>
      </w:r>
      <w:r w:rsidR="0027390A" w:rsidRPr="00F0269B">
        <w:rPr>
          <w:rFonts w:cstheme="minorHAnsi"/>
          <w:b/>
          <w:bCs/>
        </w:rPr>
        <w:t xml:space="preserve"> - </w:t>
      </w:r>
      <w:r w:rsidR="00C57400" w:rsidRPr="00F0269B">
        <w:rPr>
          <w:rFonts w:cstheme="minorHAnsi"/>
          <w:b/>
          <w:bCs/>
        </w:rPr>
        <w:tab/>
      </w:r>
      <w:r w:rsidR="00F3225B" w:rsidRPr="00F0269B">
        <w:rPr>
          <w:rFonts w:cstheme="minorHAnsi"/>
          <w:bCs/>
        </w:rPr>
        <w:t>Key staff</w:t>
      </w:r>
      <w:r w:rsidR="00F3225B" w:rsidRPr="00F0269B">
        <w:rPr>
          <w:rFonts w:cstheme="minorHAnsi"/>
        </w:rPr>
        <w:t xml:space="preserve"> </w:t>
      </w:r>
      <w:r w:rsidR="00CF19D2" w:rsidRPr="00F0269B">
        <w:rPr>
          <w:rFonts w:cstheme="minorHAnsi"/>
        </w:rPr>
        <w:tab/>
      </w:r>
      <w:r w:rsidR="00CF19D2" w:rsidRPr="00F0269B">
        <w:rPr>
          <w:rFonts w:cstheme="minorHAnsi"/>
        </w:rPr>
        <w:tab/>
        <w:t>2</w:t>
      </w:r>
      <w:r w:rsidR="0005673F" w:rsidRPr="00F0269B">
        <w:rPr>
          <w:rFonts w:cstheme="minorHAnsi"/>
        </w:rPr>
        <w:t>1</w:t>
      </w:r>
    </w:p>
    <w:p w14:paraId="2A178DF5" w14:textId="5773B9DB" w:rsidR="007B712C" w:rsidRPr="00F0269B" w:rsidRDefault="00457651" w:rsidP="00C57400">
      <w:pPr>
        <w:tabs>
          <w:tab w:val="left" w:pos="1560"/>
          <w:tab w:val="left" w:pos="2835"/>
          <w:tab w:val="right" w:pos="9639"/>
        </w:tabs>
        <w:spacing w:after="0" w:line="276" w:lineRule="auto"/>
        <w:ind w:right="-1414"/>
        <w:rPr>
          <w:rFonts w:cstheme="minorHAnsi"/>
          <w:bCs/>
        </w:rPr>
      </w:pPr>
      <w:r w:rsidRPr="00F0269B">
        <w:rPr>
          <w:rFonts w:cstheme="minorHAnsi"/>
          <w:b/>
          <w:bCs/>
        </w:rPr>
        <w:t xml:space="preserve">Appendix 14 </w:t>
      </w:r>
      <w:r w:rsidR="0090556A" w:rsidRPr="00F0269B">
        <w:rPr>
          <w:rFonts w:cstheme="minorHAnsi"/>
          <w:b/>
          <w:bCs/>
        </w:rPr>
        <w:t>-</w:t>
      </w:r>
      <w:r w:rsidR="00607EDE" w:rsidRPr="00F0269B">
        <w:rPr>
          <w:rFonts w:cstheme="minorHAnsi"/>
          <w:b/>
          <w:bCs/>
        </w:rPr>
        <w:t xml:space="preserve"> </w:t>
      </w:r>
      <w:r w:rsidR="00C57400" w:rsidRPr="00F0269B">
        <w:rPr>
          <w:rFonts w:cstheme="minorHAnsi"/>
          <w:b/>
          <w:bCs/>
        </w:rPr>
        <w:tab/>
      </w:r>
      <w:r w:rsidR="0090556A" w:rsidRPr="00F0269B">
        <w:rPr>
          <w:rFonts w:cstheme="minorHAnsi"/>
          <w:bCs/>
        </w:rPr>
        <w:t xml:space="preserve">Safeguarding </w:t>
      </w:r>
      <w:r w:rsidR="00607EDE" w:rsidRPr="00F0269B">
        <w:rPr>
          <w:rFonts w:cstheme="minorHAnsi"/>
          <w:bCs/>
        </w:rPr>
        <w:t>Disclosure</w:t>
      </w:r>
      <w:r w:rsidRPr="00F0269B">
        <w:rPr>
          <w:rFonts w:cstheme="minorHAnsi"/>
          <w:bCs/>
        </w:rPr>
        <w:t xml:space="preserve"> </w:t>
      </w:r>
      <w:r w:rsidR="0090556A" w:rsidRPr="00F0269B">
        <w:rPr>
          <w:rFonts w:cstheme="minorHAnsi"/>
          <w:bCs/>
        </w:rPr>
        <w:t>Proforma</w:t>
      </w:r>
      <w:r w:rsidR="00CF19D2" w:rsidRPr="00F0269B">
        <w:rPr>
          <w:rFonts w:cstheme="minorHAnsi"/>
          <w:bCs/>
        </w:rPr>
        <w:tab/>
        <w:t>2</w:t>
      </w:r>
      <w:r w:rsidR="0005673F" w:rsidRPr="00F0269B">
        <w:rPr>
          <w:rFonts w:cstheme="minorHAnsi"/>
          <w:bCs/>
        </w:rPr>
        <w:t>2</w:t>
      </w:r>
    </w:p>
    <w:p w14:paraId="64ADAF51" w14:textId="615DC7FA" w:rsidR="00FE183D" w:rsidRDefault="00457651" w:rsidP="00C57400">
      <w:pPr>
        <w:tabs>
          <w:tab w:val="left" w:pos="1560"/>
          <w:tab w:val="left" w:pos="2835"/>
          <w:tab w:val="right" w:pos="9639"/>
        </w:tabs>
        <w:spacing w:after="0" w:line="276" w:lineRule="auto"/>
        <w:ind w:right="-1414"/>
        <w:rPr>
          <w:rFonts w:cstheme="minorHAnsi"/>
          <w:bCs/>
        </w:rPr>
      </w:pPr>
      <w:r w:rsidRPr="00F0269B">
        <w:rPr>
          <w:rFonts w:cstheme="minorHAnsi"/>
          <w:b/>
          <w:bCs/>
        </w:rPr>
        <w:t>Appendix 15</w:t>
      </w:r>
      <w:r w:rsidR="00B75D49" w:rsidRPr="00F0269B">
        <w:rPr>
          <w:rFonts w:cstheme="minorHAnsi"/>
          <w:b/>
          <w:bCs/>
        </w:rPr>
        <w:t xml:space="preserve"> - </w:t>
      </w:r>
      <w:r w:rsidR="00C57400" w:rsidRPr="00F0269B">
        <w:rPr>
          <w:rFonts w:cstheme="minorHAnsi"/>
          <w:b/>
          <w:bCs/>
        </w:rPr>
        <w:tab/>
      </w:r>
      <w:r w:rsidR="00C57400" w:rsidRPr="00F0269B">
        <w:rPr>
          <w:rFonts w:cstheme="minorHAnsi"/>
          <w:bCs/>
        </w:rPr>
        <w:t>Case studies for discussion</w:t>
      </w:r>
      <w:r w:rsidR="00CF19D2" w:rsidRPr="00F0269B">
        <w:rPr>
          <w:rFonts w:cstheme="minorHAnsi"/>
          <w:bCs/>
        </w:rPr>
        <w:tab/>
        <w:t>2</w:t>
      </w:r>
      <w:r w:rsidR="0005673F" w:rsidRPr="00F0269B">
        <w:rPr>
          <w:rFonts w:cstheme="minorHAnsi"/>
          <w:bCs/>
        </w:rPr>
        <w:t>4</w:t>
      </w:r>
    </w:p>
    <w:p w14:paraId="65CDBA9B" w14:textId="3E8381EE" w:rsidR="004C0732" w:rsidRPr="00F0269B" w:rsidRDefault="004C0732" w:rsidP="00C57400">
      <w:pPr>
        <w:tabs>
          <w:tab w:val="left" w:pos="1560"/>
          <w:tab w:val="left" w:pos="2835"/>
          <w:tab w:val="right" w:pos="9639"/>
        </w:tabs>
        <w:spacing w:after="0" w:line="276" w:lineRule="auto"/>
        <w:ind w:right="-1414"/>
        <w:rPr>
          <w:rFonts w:cstheme="minorHAnsi"/>
          <w:bCs/>
        </w:rPr>
      </w:pPr>
      <w:r w:rsidRPr="00F0269B">
        <w:rPr>
          <w:rFonts w:cstheme="minorHAnsi"/>
          <w:b/>
          <w:bCs/>
        </w:rPr>
        <w:t xml:space="preserve">Appendix 16 - </w:t>
      </w:r>
      <w:r w:rsidRPr="00F0269B">
        <w:rPr>
          <w:rFonts w:cstheme="minorHAnsi"/>
          <w:b/>
          <w:bCs/>
        </w:rPr>
        <w:tab/>
      </w:r>
      <w:r w:rsidRPr="00F0269B">
        <w:rPr>
          <w:rFonts w:cstheme="minorHAnsi"/>
          <w:bCs/>
        </w:rPr>
        <w:t>Mock Safeguarding Disclosure Proforma</w:t>
      </w:r>
      <w:r>
        <w:rPr>
          <w:rFonts w:cstheme="minorHAnsi"/>
          <w:bCs/>
        </w:rPr>
        <w:tab/>
      </w:r>
      <w:r w:rsidRPr="00F0269B">
        <w:rPr>
          <w:rFonts w:cstheme="minorHAnsi"/>
          <w:bCs/>
        </w:rPr>
        <w:t>26</w:t>
      </w:r>
    </w:p>
    <w:p w14:paraId="762BA2EB" w14:textId="1553B05B" w:rsidR="00466243" w:rsidRPr="00F0269B" w:rsidRDefault="00466243" w:rsidP="00C57400">
      <w:pPr>
        <w:tabs>
          <w:tab w:val="left" w:pos="1560"/>
          <w:tab w:val="left" w:pos="2835"/>
          <w:tab w:val="right" w:pos="9639"/>
        </w:tabs>
        <w:spacing w:after="0" w:line="276" w:lineRule="auto"/>
        <w:ind w:right="-1414"/>
        <w:rPr>
          <w:rFonts w:cstheme="minorHAnsi"/>
          <w:bCs/>
        </w:rPr>
      </w:pPr>
      <w:r w:rsidRPr="00F0269B">
        <w:rPr>
          <w:rFonts w:cstheme="minorHAnsi"/>
          <w:b/>
          <w:bCs/>
        </w:rPr>
        <w:t>Appendix 1</w:t>
      </w:r>
      <w:r w:rsidR="004C0732">
        <w:rPr>
          <w:rFonts w:cstheme="minorHAnsi"/>
          <w:b/>
          <w:bCs/>
        </w:rPr>
        <w:t>7</w:t>
      </w:r>
      <w:r w:rsidRPr="00F0269B">
        <w:rPr>
          <w:rFonts w:cstheme="minorHAnsi"/>
          <w:b/>
          <w:bCs/>
        </w:rPr>
        <w:t xml:space="preserve"> - </w:t>
      </w:r>
      <w:r w:rsidR="00C57400" w:rsidRPr="00F0269B">
        <w:rPr>
          <w:rFonts w:cstheme="minorHAnsi"/>
          <w:b/>
          <w:bCs/>
        </w:rPr>
        <w:tab/>
      </w:r>
      <w:r w:rsidR="00F004CC" w:rsidRPr="00F004CC">
        <w:rPr>
          <w:rFonts w:cstheme="minorHAnsi"/>
          <w:bCs/>
        </w:rPr>
        <w:t>Safeguarding in relation to Learner lateness or non-attendance</w:t>
      </w:r>
      <w:r w:rsidR="00C57400" w:rsidRPr="00F0269B">
        <w:rPr>
          <w:rFonts w:cstheme="minorHAnsi"/>
          <w:bCs/>
        </w:rPr>
        <w:tab/>
        <w:t>2</w:t>
      </w:r>
      <w:r w:rsidR="004C0732">
        <w:rPr>
          <w:rFonts w:cstheme="minorHAnsi"/>
          <w:bCs/>
        </w:rPr>
        <w:t>7</w:t>
      </w:r>
    </w:p>
    <w:p w14:paraId="4FFD2D80" w14:textId="77777777" w:rsidR="00235803" w:rsidRDefault="00235803" w:rsidP="00CF19D2">
      <w:pPr>
        <w:tabs>
          <w:tab w:val="left" w:pos="1134"/>
          <w:tab w:val="left" w:pos="2835"/>
          <w:tab w:val="left" w:pos="9072"/>
          <w:tab w:val="right" w:pos="9639"/>
        </w:tabs>
        <w:spacing w:after="0" w:line="240" w:lineRule="auto"/>
        <w:ind w:right="-1414"/>
        <w:rPr>
          <w:rFonts w:cs="Arial"/>
          <w:bCs/>
        </w:rPr>
      </w:pPr>
    </w:p>
    <w:p w14:paraId="7B050F49" w14:textId="69C51C62" w:rsidR="004C0732" w:rsidRPr="00F0269B" w:rsidRDefault="004C0732" w:rsidP="004C0732">
      <w:pPr>
        <w:tabs>
          <w:tab w:val="left" w:pos="1134"/>
          <w:tab w:val="left" w:pos="2835"/>
          <w:tab w:val="left" w:pos="9072"/>
          <w:tab w:val="right" w:pos="9639"/>
        </w:tabs>
        <w:spacing w:after="0" w:line="240" w:lineRule="auto"/>
        <w:ind w:right="-1414"/>
        <w:rPr>
          <w:rFonts w:cs="Arial"/>
          <w:bCs/>
        </w:rPr>
        <w:sectPr w:rsidR="004C0732" w:rsidRPr="00F0269B" w:rsidSect="00EC3ADE">
          <w:headerReference w:type="default" r:id="rId8"/>
          <w:footerReference w:type="default" r:id="rId9"/>
          <w:headerReference w:type="first" r:id="rId10"/>
          <w:footerReference w:type="first" r:id="rId11"/>
          <w:pgSz w:w="11906" w:h="16838"/>
          <w:pgMar w:top="1440" w:right="425" w:bottom="992" w:left="1440" w:header="709" w:footer="709" w:gutter="0"/>
          <w:pgNumType w:start="0"/>
          <w:cols w:space="708"/>
          <w:titlePg/>
          <w:docGrid w:linePitch="360"/>
        </w:sectPr>
      </w:pPr>
    </w:p>
    <w:p w14:paraId="45A413D5" w14:textId="61DEDED9" w:rsidR="00232952" w:rsidRPr="00F0269B" w:rsidRDefault="00232952" w:rsidP="00F0269B">
      <w:pPr>
        <w:pStyle w:val="ListParagraph"/>
        <w:numPr>
          <w:ilvl w:val="0"/>
          <w:numId w:val="36"/>
        </w:numPr>
        <w:tabs>
          <w:tab w:val="left" w:pos="284"/>
          <w:tab w:val="left" w:pos="1134"/>
          <w:tab w:val="left" w:pos="1418"/>
          <w:tab w:val="left" w:pos="1701"/>
          <w:tab w:val="left" w:pos="1985"/>
        </w:tabs>
        <w:autoSpaceDE w:val="0"/>
        <w:autoSpaceDN w:val="0"/>
        <w:adjustRightInd w:val="0"/>
        <w:spacing w:after="0" w:line="240" w:lineRule="auto"/>
        <w:ind w:left="426" w:hanging="426"/>
        <w:jc w:val="both"/>
        <w:rPr>
          <w:rFonts w:cstheme="minorHAnsi"/>
          <w:b/>
          <w:bCs/>
        </w:rPr>
      </w:pPr>
      <w:r w:rsidRPr="00F0269B">
        <w:rPr>
          <w:rFonts w:cstheme="minorHAnsi"/>
          <w:b/>
          <w:bCs/>
        </w:rPr>
        <w:lastRenderedPageBreak/>
        <w:t xml:space="preserve">General Policy Statement </w:t>
      </w:r>
    </w:p>
    <w:p w14:paraId="4299AC4B" w14:textId="77777777" w:rsidR="00232952" w:rsidRPr="00F0269B" w:rsidRDefault="00232952" w:rsidP="005E580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6E8FC7C1" w14:textId="139A85CB" w:rsidR="00232952" w:rsidRPr="00F0269B" w:rsidRDefault="00232952"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rPr>
        <w:t>We want all our students to be safe and feel protected.</w:t>
      </w:r>
      <w:r w:rsidR="00F0269B">
        <w:rPr>
          <w:rFonts w:cstheme="minorHAnsi"/>
        </w:rPr>
        <w:t xml:space="preserve"> </w:t>
      </w:r>
      <w:r w:rsidR="00EC3ADE" w:rsidRPr="00F0269B">
        <w:rPr>
          <w:rFonts w:cstheme="minorHAnsi"/>
        </w:rPr>
        <w:t>Skills Consultants are</w:t>
      </w:r>
      <w:r w:rsidRPr="00F0269B">
        <w:rPr>
          <w:rFonts w:cstheme="minorHAnsi"/>
        </w:rPr>
        <w:t xml:space="preserve"> committed to safeguarding</w:t>
      </w:r>
      <w:r w:rsidR="00E650A9" w:rsidRPr="00F0269B">
        <w:rPr>
          <w:rFonts w:cstheme="minorHAnsi"/>
        </w:rPr>
        <w:t xml:space="preserve">, the Prevent strategy </w:t>
      </w:r>
      <w:r w:rsidRPr="00F0269B">
        <w:rPr>
          <w:rFonts w:cstheme="minorHAnsi"/>
        </w:rPr>
        <w:t>and promoting the wellbeing of children, young people and vulnerable adults giving the highest priority to their safety and welfare in order to enable them to maximise their ability to ‘enjoy and achieve’.</w:t>
      </w:r>
      <w:r w:rsidR="00F0269B">
        <w:rPr>
          <w:rFonts w:cstheme="minorHAnsi"/>
        </w:rPr>
        <w:t xml:space="preserve"> </w:t>
      </w:r>
      <w:r w:rsidRPr="00F0269B">
        <w:rPr>
          <w:rFonts w:cstheme="minorHAnsi"/>
        </w:rPr>
        <w:t>All our staff have a responsibility to recognise, identify and respond to signs of abuse, neglect</w:t>
      </w:r>
      <w:r w:rsidR="00E650A9" w:rsidRPr="00F0269B">
        <w:rPr>
          <w:rFonts w:cstheme="minorHAnsi"/>
        </w:rPr>
        <w:t>, extremism</w:t>
      </w:r>
      <w:r w:rsidRPr="00F0269B">
        <w:rPr>
          <w:rFonts w:cstheme="minorHAnsi"/>
        </w:rPr>
        <w:t xml:space="preserve"> and other safeguarding concerns, including those associated with our due regard to prevent people from being drawn into terrorism, relating to all our students, ensuring that we are </w:t>
      </w:r>
      <w:r w:rsidRPr="00F0269B">
        <w:rPr>
          <w:rFonts w:cstheme="minorHAnsi"/>
          <w:color w:val="000000"/>
        </w:rPr>
        <w:t xml:space="preserve">protecting our young people from maltreatment and preventing impairment of their health or development and that </w:t>
      </w:r>
      <w:r w:rsidRPr="00F0269B">
        <w:rPr>
          <w:rFonts w:cstheme="minorHAnsi"/>
        </w:rPr>
        <w:t>they are growing up in circumstances consistent with the provision of safe and effective care</w:t>
      </w:r>
      <w:r w:rsidRPr="00F0269B">
        <w:rPr>
          <w:rFonts w:cstheme="minorHAnsi"/>
          <w:color w:val="000000"/>
        </w:rPr>
        <w:t>.</w:t>
      </w:r>
    </w:p>
    <w:p w14:paraId="39D9F92F" w14:textId="77777777" w:rsidR="000100AE" w:rsidRPr="00F0269B" w:rsidRDefault="000100AE" w:rsidP="005E580A">
      <w:pPr>
        <w:tabs>
          <w:tab w:val="left" w:pos="567"/>
          <w:tab w:val="left" w:pos="1134"/>
          <w:tab w:val="left" w:pos="1418"/>
          <w:tab w:val="left" w:pos="1701"/>
          <w:tab w:val="left" w:pos="1985"/>
        </w:tabs>
        <w:spacing w:after="0" w:line="240" w:lineRule="auto"/>
        <w:rPr>
          <w:rFonts w:cstheme="minorHAnsi"/>
          <w:b/>
        </w:rPr>
      </w:pPr>
    </w:p>
    <w:p w14:paraId="7A394C46" w14:textId="77777777" w:rsidR="00581AAA" w:rsidRPr="00F0269B" w:rsidRDefault="006E705E" w:rsidP="005E580A">
      <w:pPr>
        <w:tabs>
          <w:tab w:val="left" w:pos="567"/>
          <w:tab w:val="left" w:pos="1134"/>
          <w:tab w:val="left" w:pos="1418"/>
          <w:tab w:val="left" w:pos="1701"/>
          <w:tab w:val="left" w:pos="1985"/>
        </w:tabs>
        <w:spacing w:after="0" w:line="240" w:lineRule="auto"/>
        <w:rPr>
          <w:rFonts w:cstheme="minorHAnsi"/>
          <w:b/>
        </w:rPr>
      </w:pPr>
      <w:r w:rsidRPr="00F0269B">
        <w:rPr>
          <w:rFonts w:cstheme="minorHAnsi"/>
          <w:b/>
        </w:rPr>
        <w:t>1.1</w:t>
      </w:r>
      <w:r w:rsidRPr="00F0269B">
        <w:rPr>
          <w:rFonts w:cstheme="minorHAnsi"/>
          <w:b/>
        </w:rPr>
        <w:tab/>
      </w:r>
      <w:r w:rsidR="00581AAA" w:rsidRPr="00F0269B">
        <w:rPr>
          <w:rFonts w:cstheme="minorHAnsi"/>
          <w:b/>
        </w:rPr>
        <w:t>Staff member: how to respond if a student discloses an alleged incident:</w:t>
      </w:r>
    </w:p>
    <w:p w14:paraId="03300F39" w14:textId="77777777" w:rsidR="006E705E" w:rsidRPr="00F0269B" w:rsidRDefault="006E705E" w:rsidP="005E580A">
      <w:pPr>
        <w:tabs>
          <w:tab w:val="left" w:pos="567"/>
          <w:tab w:val="left" w:pos="1134"/>
          <w:tab w:val="left" w:pos="1418"/>
          <w:tab w:val="left" w:pos="1701"/>
          <w:tab w:val="left" w:pos="1985"/>
        </w:tabs>
        <w:spacing w:after="0" w:line="240" w:lineRule="auto"/>
        <w:rPr>
          <w:rFonts w:cstheme="minorHAnsi"/>
          <w:b/>
        </w:rPr>
      </w:pPr>
    </w:p>
    <w:p w14:paraId="65C49F7F" w14:textId="77777777" w:rsidR="00581AAA" w:rsidRPr="00F0269B" w:rsidRDefault="006E705E" w:rsidP="005E580A">
      <w:pPr>
        <w:tabs>
          <w:tab w:val="left" w:pos="567"/>
          <w:tab w:val="left" w:pos="1134"/>
          <w:tab w:val="left" w:pos="1418"/>
          <w:tab w:val="left" w:pos="1701"/>
          <w:tab w:val="left" w:pos="1985"/>
        </w:tabs>
        <w:spacing w:after="0" w:line="240" w:lineRule="auto"/>
        <w:rPr>
          <w:rFonts w:cstheme="minorHAnsi"/>
        </w:rPr>
      </w:pPr>
      <w:r w:rsidRPr="00F0269B">
        <w:rPr>
          <w:rFonts w:cstheme="minorHAnsi"/>
        </w:rPr>
        <w:t>Make a record of the event:</w:t>
      </w:r>
    </w:p>
    <w:p w14:paraId="4327C845" w14:textId="77777777" w:rsidR="00581AAA" w:rsidRPr="00F0269B" w:rsidRDefault="00581AAA" w:rsidP="00AB2E2D">
      <w:pPr>
        <w:pStyle w:val="ListParagraph"/>
        <w:numPr>
          <w:ilvl w:val="0"/>
          <w:numId w:val="25"/>
        </w:numPr>
        <w:tabs>
          <w:tab w:val="left" w:pos="1134"/>
          <w:tab w:val="left" w:pos="1418"/>
          <w:tab w:val="left" w:pos="1701"/>
          <w:tab w:val="left" w:pos="1985"/>
        </w:tabs>
        <w:spacing w:after="0" w:line="240" w:lineRule="auto"/>
        <w:ind w:left="567" w:hanging="567"/>
        <w:rPr>
          <w:rFonts w:cstheme="minorHAnsi"/>
        </w:rPr>
      </w:pPr>
      <w:r w:rsidRPr="00F0269B">
        <w:rPr>
          <w:rFonts w:cstheme="minorHAnsi"/>
        </w:rPr>
        <w:t>PLEASE DO NOT PROMISE CONFIDENTIALITY</w:t>
      </w:r>
    </w:p>
    <w:p w14:paraId="683AD695" w14:textId="77777777" w:rsidR="00581AAA" w:rsidRPr="00F0269B" w:rsidRDefault="00581AAA" w:rsidP="00AB2E2D">
      <w:pPr>
        <w:pStyle w:val="ListParagraph"/>
        <w:numPr>
          <w:ilvl w:val="0"/>
          <w:numId w:val="25"/>
        </w:numPr>
        <w:tabs>
          <w:tab w:val="left" w:pos="1134"/>
          <w:tab w:val="left" w:pos="1418"/>
          <w:tab w:val="left" w:pos="1701"/>
          <w:tab w:val="left" w:pos="1985"/>
        </w:tabs>
        <w:spacing w:after="0" w:line="240" w:lineRule="auto"/>
        <w:ind w:left="567" w:hanging="567"/>
        <w:rPr>
          <w:rFonts w:cstheme="minorHAnsi"/>
        </w:rPr>
      </w:pPr>
      <w:r w:rsidRPr="00F0269B">
        <w:rPr>
          <w:rFonts w:cstheme="minorHAnsi"/>
        </w:rPr>
        <w:t>Listen carefully to what they say and how they say it</w:t>
      </w:r>
    </w:p>
    <w:p w14:paraId="3446F1F7" w14:textId="77777777" w:rsidR="00581AAA" w:rsidRPr="00F0269B" w:rsidRDefault="00581AAA" w:rsidP="00AB2E2D">
      <w:pPr>
        <w:pStyle w:val="ListParagraph"/>
        <w:numPr>
          <w:ilvl w:val="0"/>
          <w:numId w:val="25"/>
        </w:numPr>
        <w:tabs>
          <w:tab w:val="left" w:pos="1134"/>
          <w:tab w:val="left" w:pos="1418"/>
          <w:tab w:val="left" w:pos="1701"/>
          <w:tab w:val="left" w:pos="1985"/>
        </w:tabs>
        <w:spacing w:after="0" w:line="240" w:lineRule="auto"/>
        <w:ind w:left="567" w:hanging="567"/>
        <w:rPr>
          <w:rFonts w:cstheme="minorHAnsi"/>
        </w:rPr>
      </w:pPr>
      <w:r w:rsidRPr="00F0269B">
        <w:rPr>
          <w:rFonts w:cstheme="minorHAnsi"/>
        </w:rPr>
        <w:t>Allow the student to explain in their own words</w:t>
      </w:r>
    </w:p>
    <w:p w14:paraId="20BD506C" w14:textId="77777777" w:rsidR="007A2375" w:rsidRPr="00F0269B" w:rsidRDefault="00581AAA" w:rsidP="002676CD">
      <w:pPr>
        <w:pStyle w:val="ListParagraph"/>
        <w:numPr>
          <w:ilvl w:val="0"/>
          <w:numId w:val="25"/>
        </w:numPr>
        <w:tabs>
          <w:tab w:val="left" w:pos="1134"/>
          <w:tab w:val="left" w:pos="1418"/>
          <w:tab w:val="left" w:pos="1701"/>
          <w:tab w:val="left" w:pos="1985"/>
        </w:tabs>
        <w:spacing w:after="0" w:line="240" w:lineRule="auto"/>
        <w:ind w:left="567" w:hanging="567"/>
        <w:rPr>
          <w:rStyle w:val="Hyperlink"/>
          <w:rFonts w:cstheme="minorHAnsi"/>
          <w:color w:val="auto"/>
          <w:u w:val="none"/>
        </w:rPr>
      </w:pPr>
      <w:r w:rsidRPr="00F0269B">
        <w:rPr>
          <w:rFonts w:cstheme="minorHAnsi"/>
        </w:rPr>
        <w:t xml:space="preserve">Complete the </w:t>
      </w:r>
      <w:r w:rsidR="007A2375" w:rsidRPr="00F0269B">
        <w:rPr>
          <w:rStyle w:val="Hyperlink"/>
          <w:rFonts w:cstheme="minorHAnsi"/>
        </w:rPr>
        <w:t xml:space="preserve">Safeguarding Disclosure Form </w:t>
      </w:r>
    </w:p>
    <w:p w14:paraId="19C301D9" w14:textId="77777777" w:rsidR="007A2375" w:rsidRPr="00F0269B" w:rsidRDefault="007A2375" w:rsidP="007A2375">
      <w:pPr>
        <w:pStyle w:val="ListParagraph"/>
        <w:tabs>
          <w:tab w:val="left" w:pos="1134"/>
          <w:tab w:val="left" w:pos="1418"/>
          <w:tab w:val="left" w:pos="1701"/>
          <w:tab w:val="left" w:pos="1985"/>
        </w:tabs>
        <w:spacing w:after="0" w:line="240" w:lineRule="auto"/>
        <w:ind w:left="567"/>
        <w:rPr>
          <w:rStyle w:val="Hyperlink"/>
          <w:rFonts w:cstheme="minorHAnsi"/>
        </w:rPr>
      </w:pPr>
    </w:p>
    <w:p w14:paraId="692AA7AA" w14:textId="77777777" w:rsidR="006E705E" w:rsidRPr="00F0269B" w:rsidRDefault="00581AAA" w:rsidP="007A2375">
      <w:pPr>
        <w:pStyle w:val="ListParagraph"/>
        <w:tabs>
          <w:tab w:val="left" w:pos="1134"/>
          <w:tab w:val="left" w:pos="1418"/>
          <w:tab w:val="left" w:pos="1701"/>
          <w:tab w:val="left" w:pos="1985"/>
        </w:tabs>
        <w:spacing w:after="0" w:line="240" w:lineRule="auto"/>
        <w:ind w:left="567"/>
        <w:rPr>
          <w:rFonts w:cstheme="minorHAnsi"/>
        </w:rPr>
      </w:pPr>
      <w:r w:rsidRPr="00F0269B">
        <w:rPr>
          <w:rFonts w:cstheme="minorHAnsi"/>
        </w:rPr>
        <w:t>Please record the following</w:t>
      </w:r>
      <w:r w:rsidR="006E705E" w:rsidRPr="00F0269B">
        <w:rPr>
          <w:rFonts w:cstheme="minorHAnsi"/>
        </w:rPr>
        <w:br/>
      </w:r>
      <w:r w:rsidR="0083700B" w:rsidRPr="00F0269B">
        <w:rPr>
          <w:rFonts w:cstheme="minorHAnsi"/>
        </w:rPr>
        <w:t>- Your</w:t>
      </w:r>
      <w:r w:rsidR="006E705E" w:rsidRPr="00F0269B">
        <w:rPr>
          <w:rFonts w:cstheme="minorHAnsi"/>
        </w:rPr>
        <w:t xml:space="preserve"> name, Date &amp; Time</w:t>
      </w:r>
      <w:r w:rsidR="006E705E" w:rsidRPr="00F0269B">
        <w:rPr>
          <w:rFonts w:cstheme="minorHAnsi"/>
        </w:rPr>
        <w:br/>
      </w:r>
      <w:r w:rsidR="0083700B" w:rsidRPr="00F0269B">
        <w:rPr>
          <w:rFonts w:cstheme="minorHAnsi"/>
        </w:rPr>
        <w:t>- Student</w:t>
      </w:r>
      <w:r w:rsidR="006E705E" w:rsidRPr="00F0269B">
        <w:rPr>
          <w:rFonts w:cstheme="minorHAnsi"/>
        </w:rPr>
        <w:t xml:space="preserve"> Name, ID, DOB, Post</w:t>
      </w:r>
      <w:r w:rsidR="00235803" w:rsidRPr="00F0269B">
        <w:rPr>
          <w:rFonts w:cstheme="minorHAnsi"/>
        </w:rPr>
        <w:t>c</w:t>
      </w:r>
      <w:r w:rsidR="006E705E" w:rsidRPr="00F0269B">
        <w:rPr>
          <w:rFonts w:cstheme="minorHAnsi"/>
        </w:rPr>
        <w:t>ode</w:t>
      </w:r>
      <w:r w:rsidR="006E705E" w:rsidRPr="00F0269B">
        <w:rPr>
          <w:rFonts w:cstheme="minorHAnsi"/>
        </w:rPr>
        <w:br/>
      </w:r>
      <w:r w:rsidR="0083700B" w:rsidRPr="00F0269B">
        <w:rPr>
          <w:rFonts w:cstheme="minorHAnsi"/>
        </w:rPr>
        <w:t>- Referral</w:t>
      </w:r>
      <w:r w:rsidR="006E705E" w:rsidRPr="00F0269B">
        <w:rPr>
          <w:rFonts w:cstheme="minorHAnsi"/>
        </w:rPr>
        <w:t xml:space="preserve"> Type</w:t>
      </w:r>
      <w:r w:rsidR="006E705E" w:rsidRPr="00F0269B">
        <w:rPr>
          <w:rFonts w:cstheme="minorHAnsi"/>
        </w:rPr>
        <w:br/>
      </w:r>
      <w:r w:rsidR="00EC3ADE" w:rsidRPr="00F0269B">
        <w:rPr>
          <w:rFonts w:cstheme="minorHAnsi"/>
        </w:rPr>
        <w:t>- Facts</w:t>
      </w:r>
      <w:r w:rsidR="006E705E" w:rsidRPr="00F0269B">
        <w:rPr>
          <w:rFonts w:cstheme="minorHAnsi"/>
        </w:rPr>
        <w:t xml:space="preserve"> of the incident i.e. place, day, time, other named individuals</w:t>
      </w:r>
      <w:r w:rsidR="006E705E" w:rsidRPr="00F0269B">
        <w:rPr>
          <w:rFonts w:cstheme="minorHAnsi"/>
        </w:rPr>
        <w:br/>
      </w:r>
      <w:r w:rsidR="00EC3ADE" w:rsidRPr="00F0269B">
        <w:rPr>
          <w:rFonts w:cstheme="minorHAnsi"/>
        </w:rPr>
        <w:t>- Description</w:t>
      </w:r>
      <w:r w:rsidR="006E705E" w:rsidRPr="00F0269B">
        <w:rPr>
          <w:rFonts w:cstheme="minorHAnsi"/>
        </w:rPr>
        <w:t xml:space="preserve"> of injuries observed</w:t>
      </w:r>
    </w:p>
    <w:p w14:paraId="246F09B0" w14:textId="0BE6B4CD" w:rsidR="00581AAA" w:rsidRPr="00F0269B" w:rsidRDefault="00EC3ADE" w:rsidP="00EC3ADE">
      <w:pPr>
        <w:tabs>
          <w:tab w:val="left" w:pos="1134"/>
          <w:tab w:val="left" w:pos="1418"/>
          <w:tab w:val="left" w:pos="1701"/>
          <w:tab w:val="left" w:pos="1985"/>
        </w:tabs>
        <w:spacing w:after="0" w:line="240" w:lineRule="auto"/>
        <w:rPr>
          <w:rFonts w:cstheme="minorHAnsi"/>
        </w:rPr>
      </w:pPr>
      <w:r w:rsidRPr="00F0269B">
        <w:rPr>
          <w:rFonts w:cstheme="minorHAnsi"/>
        </w:rPr>
        <w:t xml:space="preserve">        </w:t>
      </w:r>
      <w:r w:rsidR="00791E8F">
        <w:rPr>
          <w:rFonts w:cstheme="minorHAnsi"/>
        </w:rPr>
        <w:t xml:space="preserve">   </w:t>
      </w:r>
      <w:r w:rsidRPr="00F0269B">
        <w:rPr>
          <w:rFonts w:cstheme="minorHAnsi"/>
        </w:rPr>
        <w:t xml:space="preserve"> - </w:t>
      </w:r>
      <w:r w:rsidR="00581AAA" w:rsidRPr="00F0269B">
        <w:rPr>
          <w:rFonts w:cstheme="minorHAnsi"/>
        </w:rPr>
        <w:t>Detail of action taken and signed by the person completing the report</w:t>
      </w:r>
    </w:p>
    <w:p w14:paraId="53FE3B38" w14:textId="09477A22" w:rsidR="00B5282A" w:rsidRDefault="00EC3ADE" w:rsidP="00791E8F">
      <w:pPr>
        <w:pStyle w:val="ListParagraph"/>
        <w:tabs>
          <w:tab w:val="left" w:pos="567"/>
          <w:tab w:val="left" w:pos="1134"/>
          <w:tab w:val="left" w:pos="1418"/>
          <w:tab w:val="left" w:pos="1701"/>
          <w:tab w:val="left" w:pos="1985"/>
        </w:tabs>
        <w:spacing w:after="0" w:line="240" w:lineRule="auto"/>
        <w:ind w:left="567"/>
        <w:rPr>
          <w:rFonts w:cstheme="minorHAnsi"/>
        </w:rPr>
      </w:pPr>
      <w:r w:rsidRPr="00F0269B">
        <w:rPr>
          <w:rFonts w:cstheme="minorHAnsi"/>
        </w:rPr>
        <w:t xml:space="preserve">- </w:t>
      </w:r>
      <w:r w:rsidR="00581AAA" w:rsidRPr="00F0269B">
        <w:rPr>
          <w:rFonts w:cstheme="minorHAnsi"/>
        </w:rPr>
        <w:t xml:space="preserve">Report emailed to </w:t>
      </w:r>
      <w:r w:rsidR="00791E8F">
        <w:rPr>
          <w:rFonts w:cstheme="minorHAnsi"/>
        </w:rPr>
        <w:t xml:space="preserve">the </w:t>
      </w:r>
      <w:r w:rsidR="00791E8F" w:rsidRPr="00F0269B">
        <w:rPr>
          <w:rFonts w:cstheme="minorHAnsi"/>
        </w:rPr>
        <w:t>Designated Safeguarding Lead</w:t>
      </w:r>
    </w:p>
    <w:p w14:paraId="16251F54" w14:textId="77777777" w:rsidR="00791E8F" w:rsidRPr="00F0269B" w:rsidRDefault="00791E8F" w:rsidP="00791E8F">
      <w:pPr>
        <w:pStyle w:val="ListParagraph"/>
        <w:tabs>
          <w:tab w:val="left" w:pos="567"/>
          <w:tab w:val="left" w:pos="1134"/>
          <w:tab w:val="left" w:pos="1418"/>
          <w:tab w:val="left" w:pos="1701"/>
          <w:tab w:val="left" w:pos="1985"/>
        </w:tabs>
        <w:spacing w:after="0" w:line="240" w:lineRule="auto"/>
        <w:ind w:left="567"/>
        <w:rPr>
          <w:rFonts w:cstheme="minorHAnsi"/>
          <w:b/>
          <w:bCs/>
        </w:rPr>
      </w:pPr>
    </w:p>
    <w:p w14:paraId="5B32B2CD" w14:textId="77777777" w:rsidR="00AA5F44" w:rsidRPr="00F0269B" w:rsidRDefault="006E705E" w:rsidP="005E580A">
      <w:pPr>
        <w:pStyle w:val="Default"/>
        <w:tabs>
          <w:tab w:val="left" w:pos="567"/>
          <w:tab w:val="left" w:pos="1134"/>
          <w:tab w:val="left" w:pos="1418"/>
          <w:tab w:val="left" w:pos="1701"/>
          <w:tab w:val="left" w:pos="1985"/>
        </w:tabs>
        <w:rPr>
          <w:rFonts w:asciiTheme="minorHAnsi" w:hAnsiTheme="minorHAnsi" w:cstheme="minorHAnsi"/>
          <w:b/>
          <w:bCs/>
          <w:sz w:val="22"/>
          <w:szCs w:val="22"/>
        </w:rPr>
      </w:pPr>
      <w:r w:rsidRPr="00F0269B">
        <w:rPr>
          <w:rFonts w:asciiTheme="minorHAnsi" w:hAnsiTheme="minorHAnsi" w:cstheme="minorHAnsi"/>
          <w:b/>
          <w:bCs/>
          <w:sz w:val="22"/>
          <w:szCs w:val="22"/>
        </w:rPr>
        <w:t>1.2</w:t>
      </w:r>
      <w:r w:rsidRPr="00F0269B">
        <w:rPr>
          <w:rFonts w:asciiTheme="minorHAnsi" w:hAnsiTheme="minorHAnsi" w:cstheme="minorHAnsi"/>
          <w:b/>
          <w:bCs/>
          <w:sz w:val="22"/>
          <w:szCs w:val="22"/>
        </w:rPr>
        <w:tab/>
      </w:r>
      <w:r w:rsidR="00AA5F44" w:rsidRPr="00F0269B">
        <w:rPr>
          <w:rFonts w:asciiTheme="minorHAnsi" w:hAnsiTheme="minorHAnsi" w:cstheme="minorHAnsi"/>
          <w:b/>
          <w:bCs/>
          <w:sz w:val="22"/>
          <w:szCs w:val="22"/>
        </w:rPr>
        <w:t xml:space="preserve">Safeguarding students aged under 16 </w:t>
      </w:r>
    </w:p>
    <w:p w14:paraId="43024C0C" w14:textId="77777777" w:rsidR="00AA5F44" w:rsidRPr="00F0269B" w:rsidRDefault="00AA5F44" w:rsidP="005E580A">
      <w:pPr>
        <w:pStyle w:val="Default"/>
        <w:tabs>
          <w:tab w:val="left" w:pos="567"/>
          <w:tab w:val="left" w:pos="1134"/>
          <w:tab w:val="left" w:pos="1418"/>
          <w:tab w:val="left" w:pos="1701"/>
          <w:tab w:val="left" w:pos="1985"/>
        </w:tabs>
        <w:rPr>
          <w:rFonts w:asciiTheme="minorHAnsi" w:hAnsiTheme="minorHAnsi" w:cstheme="minorHAnsi"/>
          <w:b/>
          <w:bCs/>
          <w:sz w:val="22"/>
          <w:szCs w:val="22"/>
        </w:rPr>
      </w:pPr>
    </w:p>
    <w:p w14:paraId="4A2C3F93" w14:textId="77777777" w:rsidR="00AA5F44" w:rsidRPr="00F0269B" w:rsidRDefault="00EC3ADE" w:rsidP="00EC3ADE">
      <w:pPr>
        <w:pStyle w:val="Default"/>
        <w:numPr>
          <w:ilvl w:val="0"/>
          <w:numId w:val="26"/>
        </w:numPr>
        <w:tabs>
          <w:tab w:val="left" w:pos="567"/>
          <w:tab w:val="left" w:pos="1134"/>
          <w:tab w:val="left" w:pos="1418"/>
          <w:tab w:val="left" w:pos="1701"/>
          <w:tab w:val="left" w:pos="1985"/>
        </w:tabs>
        <w:adjustRightInd/>
        <w:ind w:left="567" w:hanging="567"/>
        <w:jc w:val="both"/>
        <w:rPr>
          <w:rFonts w:asciiTheme="minorHAnsi" w:hAnsiTheme="minorHAnsi" w:cstheme="minorHAnsi"/>
          <w:sz w:val="22"/>
          <w:szCs w:val="22"/>
        </w:rPr>
      </w:pPr>
      <w:r w:rsidRPr="00F0269B">
        <w:rPr>
          <w:rFonts w:asciiTheme="minorHAnsi" w:hAnsiTheme="minorHAnsi" w:cstheme="minorHAnsi"/>
          <w:sz w:val="22"/>
          <w:szCs w:val="22"/>
        </w:rPr>
        <w:t xml:space="preserve">If </w:t>
      </w:r>
      <w:r w:rsidR="00AA5F44" w:rsidRPr="00F0269B">
        <w:rPr>
          <w:rFonts w:asciiTheme="minorHAnsi" w:hAnsiTheme="minorHAnsi" w:cstheme="minorHAnsi"/>
          <w:sz w:val="22"/>
          <w:szCs w:val="22"/>
        </w:rPr>
        <w:t xml:space="preserve">pre-16 students attend </w:t>
      </w:r>
      <w:r w:rsidRPr="00F0269B">
        <w:rPr>
          <w:rFonts w:asciiTheme="minorHAnsi" w:hAnsiTheme="minorHAnsi" w:cstheme="minorHAnsi"/>
          <w:sz w:val="22"/>
          <w:szCs w:val="22"/>
        </w:rPr>
        <w:t>any session delivered by Skills Consultants a</w:t>
      </w:r>
      <w:r w:rsidR="00AA5F44" w:rsidRPr="00F0269B">
        <w:rPr>
          <w:rFonts w:asciiTheme="minorHAnsi" w:hAnsiTheme="minorHAnsi" w:cstheme="minorHAnsi"/>
          <w:sz w:val="22"/>
          <w:szCs w:val="22"/>
        </w:rPr>
        <w:t>ll allegations or suspicions of abuse must be reported in line with</w:t>
      </w:r>
      <w:r w:rsidR="007A2375" w:rsidRPr="00F0269B">
        <w:rPr>
          <w:rFonts w:asciiTheme="minorHAnsi" w:hAnsiTheme="minorHAnsi" w:cstheme="minorHAnsi"/>
          <w:sz w:val="22"/>
          <w:szCs w:val="22"/>
        </w:rPr>
        <w:t xml:space="preserve"> our</w:t>
      </w:r>
      <w:r w:rsidR="00AA5F44" w:rsidRPr="00F0269B">
        <w:rPr>
          <w:rFonts w:asciiTheme="minorHAnsi" w:hAnsiTheme="minorHAnsi" w:cstheme="minorHAnsi"/>
          <w:sz w:val="22"/>
          <w:szCs w:val="22"/>
        </w:rPr>
        <w:t xml:space="preserve"> safeguarding procedures and the </w:t>
      </w:r>
      <w:r w:rsidR="007A2375" w:rsidRPr="00F0269B">
        <w:rPr>
          <w:rFonts w:asciiTheme="minorHAnsi" w:hAnsiTheme="minorHAnsi" w:cstheme="minorHAnsi"/>
          <w:sz w:val="22"/>
          <w:szCs w:val="22"/>
        </w:rPr>
        <w:t xml:space="preserve">Designated Safeguarding Lead </w:t>
      </w:r>
      <w:r w:rsidR="00AA5F44" w:rsidRPr="00F0269B">
        <w:rPr>
          <w:rFonts w:asciiTheme="minorHAnsi" w:hAnsiTheme="minorHAnsi" w:cstheme="minorHAnsi"/>
          <w:sz w:val="22"/>
          <w:szCs w:val="22"/>
        </w:rPr>
        <w:t xml:space="preserve">should also be notified. The student must be informed that the information will be passed to someone else within </w:t>
      </w:r>
      <w:r w:rsidRPr="00F0269B">
        <w:rPr>
          <w:rFonts w:asciiTheme="minorHAnsi" w:hAnsiTheme="minorHAnsi" w:cstheme="minorHAnsi"/>
          <w:sz w:val="22"/>
          <w:szCs w:val="22"/>
        </w:rPr>
        <w:t>Skills Consultants</w:t>
      </w:r>
      <w:r w:rsidR="00AA5F44" w:rsidRPr="00F0269B">
        <w:rPr>
          <w:rFonts w:asciiTheme="minorHAnsi" w:hAnsiTheme="minorHAnsi" w:cstheme="minorHAnsi"/>
          <w:sz w:val="22"/>
          <w:szCs w:val="22"/>
        </w:rPr>
        <w:t xml:space="preserve"> and possibly also to Children’s Services. </w:t>
      </w:r>
    </w:p>
    <w:p w14:paraId="1E8FD4BA" w14:textId="77777777" w:rsidR="00AB2E2D" w:rsidRPr="00F0269B" w:rsidRDefault="00AA5F44" w:rsidP="00AB2E2D">
      <w:pPr>
        <w:pStyle w:val="ListParagraph"/>
        <w:numPr>
          <w:ilvl w:val="0"/>
          <w:numId w:val="26"/>
        </w:numPr>
        <w:tabs>
          <w:tab w:val="left" w:pos="567"/>
          <w:tab w:val="left" w:pos="1134"/>
          <w:tab w:val="left" w:pos="1418"/>
          <w:tab w:val="left" w:pos="1701"/>
          <w:tab w:val="left" w:pos="1985"/>
        </w:tabs>
        <w:spacing w:line="252" w:lineRule="auto"/>
        <w:ind w:left="567" w:hanging="567"/>
        <w:jc w:val="both"/>
        <w:rPr>
          <w:rFonts w:cstheme="minorHAnsi"/>
        </w:rPr>
      </w:pPr>
      <w:r w:rsidRPr="00F0269B">
        <w:rPr>
          <w:rFonts w:cstheme="minorHAnsi"/>
        </w:rPr>
        <w:t xml:space="preserve">A member of the </w:t>
      </w:r>
      <w:r w:rsidR="007A2375" w:rsidRPr="00F0269B">
        <w:rPr>
          <w:rFonts w:cstheme="minorHAnsi"/>
        </w:rPr>
        <w:t xml:space="preserve">Safeguarding team </w:t>
      </w:r>
      <w:r w:rsidRPr="00F0269B">
        <w:rPr>
          <w:rFonts w:cstheme="minorHAnsi"/>
        </w:rPr>
        <w:t xml:space="preserve">will liaise with the </w:t>
      </w:r>
      <w:r w:rsidR="00EC3ADE" w:rsidRPr="00F0269B">
        <w:rPr>
          <w:rFonts w:cstheme="minorHAnsi"/>
        </w:rPr>
        <w:t xml:space="preserve">authorities, </w:t>
      </w:r>
      <w:r w:rsidRPr="00F0269B">
        <w:rPr>
          <w:rFonts w:cstheme="minorHAnsi"/>
        </w:rPr>
        <w:t>as appropriate, ensuring that the matter is reported to the appropriate investigating agency. A written record of any discussions/referrals will be made.</w:t>
      </w:r>
    </w:p>
    <w:p w14:paraId="7BF0D421" w14:textId="77777777" w:rsidR="008D477A" w:rsidRPr="00F0269B" w:rsidRDefault="008D477A" w:rsidP="005E580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6106E8B4" w14:textId="77777777" w:rsidR="008D477A" w:rsidRPr="00F0269B" w:rsidRDefault="008D477A" w:rsidP="005E580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1727467D" w14:textId="77777777" w:rsidR="00F0269B" w:rsidRDefault="00F0269B">
      <w:pPr>
        <w:rPr>
          <w:rFonts w:cstheme="minorHAnsi"/>
          <w:b/>
          <w:bCs/>
        </w:rPr>
      </w:pPr>
      <w:r>
        <w:rPr>
          <w:rFonts w:cstheme="minorHAnsi"/>
          <w:b/>
          <w:bCs/>
        </w:rPr>
        <w:br w:type="page"/>
      </w:r>
    </w:p>
    <w:p w14:paraId="5D5C677F" w14:textId="6F929182" w:rsidR="00EC1AF1" w:rsidRPr="00F0269B" w:rsidRDefault="00F0269B" w:rsidP="005E580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Pr>
          <w:rFonts w:cstheme="minorHAnsi"/>
          <w:b/>
          <w:bCs/>
        </w:rPr>
        <w:lastRenderedPageBreak/>
        <w:t xml:space="preserve">2. </w:t>
      </w:r>
      <w:r w:rsidR="00EC1AF1" w:rsidRPr="00F0269B">
        <w:rPr>
          <w:rFonts w:cstheme="minorHAnsi"/>
          <w:b/>
          <w:bCs/>
        </w:rPr>
        <w:t>Detecting Safeguarding</w:t>
      </w:r>
      <w:r w:rsidR="00C17F76" w:rsidRPr="00F0269B">
        <w:rPr>
          <w:rFonts w:cstheme="minorHAnsi"/>
          <w:b/>
          <w:bCs/>
        </w:rPr>
        <w:t xml:space="preserve"> &amp; Prevent</w:t>
      </w:r>
      <w:r w:rsidR="00EC1AF1" w:rsidRPr="00F0269B">
        <w:rPr>
          <w:rFonts w:cstheme="minorHAnsi"/>
          <w:b/>
          <w:bCs/>
        </w:rPr>
        <w:t xml:space="preserve"> concerns </w:t>
      </w:r>
    </w:p>
    <w:p w14:paraId="3CFB6D6C" w14:textId="77777777" w:rsidR="00EC1AF1" w:rsidRPr="00F0269B" w:rsidRDefault="00EC1AF1" w:rsidP="005E580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47C30393" w14:textId="299F72DC" w:rsidR="002B2A3E" w:rsidRPr="00F0269B" w:rsidRDefault="00EC1AF1" w:rsidP="002E786B">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 xml:space="preserve">Safeguarding is everyone’s responsibility and all </w:t>
      </w:r>
      <w:r w:rsidR="00EC3ADE" w:rsidRPr="00F0269B">
        <w:rPr>
          <w:rFonts w:asciiTheme="minorHAnsi" w:hAnsiTheme="minorHAnsi" w:cstheme="minorHAnsi"/>
          <w:sz w:val="22"/>
          <w:szCs w:val="22"/>
        </w:rPr>
        <w:t>Skills Consultants staff</w:t>
      </w:r>
      <w:r w:rsidRPr="00F0269B">
        <w:rPr>
          <w:rFonts w:asciiTheme="minorHAnsi" w:hAnsiTheme="minorHAnsi" w:cstheme="minorHAnsi"/>
          <w:sz w:val="22"/>
          <w:szCs w:val="22"/>
        </w:rPr>
        <w:t xml:space="preserve"> should make sure that that they stay </w:t>
      </w:r>
      <w:r w:rsidRPr="00F0269B">
        <w:rPr>
          <w:rFonts w:asciiTheme="minorHAnsi" w:hAnsiTheme="minorHAnsi" w:cstheme="minorHAnsi"/>
          <w:bCs/>
          <w:sz w:val="22"/>
          <w:szCs w:val="22"/>
        </w:rPr>
        <w:t xml:space="preserve">alert </w:t>
      </w:r>
      <w:r w:rsidRPr="00F0269B">
        <w:rPr>
          <w:rFonts w:asciiTheme="minorHAnsi" w:hAnsiTheme="minorHAnsi" w:cstheme="minorHAnsi"/>
          <w:sz w:val="22"/>
          <w:szCs w:val="22"/>
        </w:rPr>
        <w:t xml:space="preserve">to the signs and indications and </w:t>
      </w:r>
      <w:r w:rsidRPr="00F0269B">
        <w:rPr>
          <w:rFonts w:asciiTheme="minorHAnsi" w:hAnsiTheme="minorHAnsi" w:cstheme="minorHAnsi"/>
          <w:bCs/>
          <w:sz w:val="22"/>
          <w:szCs w:val="22"/>
        </w:rPr>
        <w:t xml:space="preserve">question the behaviour </w:t>
      </w:r>
      <w:r w:rsidRPr="00F0269B">
        <w:rPr>
          <w:rFonts w:asciiTheme="minorHAnsi" w:hAnsiTheme="minorHAnsi" w:cstheme="minorHAnsi"/>
          <w:sz w:val="22"/>
          <w:szCs w:val="22"/>
        </w:rPr>
        <w:t xml:space="preserve">of young people and parents/carers and don’t necessarily take what you are told at face value. </w:t>
      </w:r>
      <w:r w:rsidR="00A82A39" w:rsidRPr="00F0269B">
        <w:rPr>
          <w:rFonts w:asciiTheme="minorHAnsi" w:hAnsiTheme="minorHAnsi" w:cstheme="minorHAnsi"/>
          <w:sz w:val="22"/>
          <w:szCs w:val="22"/>
        </w:rPr>
        <w:t xml:space="preserve"> </w:t>
      </w:r>
      <w:r w:rsidRPr="00F0269B">
        <w:rPr>
          <w:rFonts w:asciiTheme="minorHAnsi" w:hAnsiTheme="minorHAnsi" w:cstheme="minorHAnsi"/>
          <w:sz w:val="22"/>
          <w:szCs w:val="22"/>
        </w:rPr>
        <w:t>You should not let other considerations, like the fear of damaging relationships with adults, get in the way of protecting young people.</w:t>
      </w:r>
    </w:p>
    <w:p w14:paraId="24EABB19" w14:textId="77777777" w:rsidR="00A82A39" w:rsidRPr="00F0269B" w:rsidRDefault="00A82A39" w:rsidP="002E786B">
      <w:pPr>
        <w:pStyle w:val="Default"/>
        <w:tabs>
          <w:tab w:val="left" w:pos="567"/>
          <w:tab w:val="left" w:pos="1134"/>
          <w:tab w:val="left" w:pos="1418"/>
          <w:tab w:val="left" w:pos="1701"/>
          <w:tab w:val="left" w:pos="1985"/>
        </w:tabs>
        <w:jc w:val="both"/>
        <w:rPr>
          <w:rFonts w:asciiTheme="minorHAnsi" w:hAnsiTheme="minorHAnsi" w:cstheme="minorHAnsi"/>
          <w:sz w:val="22"/>
          <w:szCs w:val="22"/>
        </w:rPr>
      </w:pPr>
    </w:p>
    <w:tbl>
      <w:tblPr>
        <w:tblStyle w:val="TableGrid"/>
        <w:tblW w:w="0" w:type="auto"/>
        <w:tblInd w:w="-5" w:type="dxa"/>
        <w:tblLook w:val="04A0" w:firstRow="1" w:lastRow="0" w:firstColumn="1" w:lastColumn="0" w:noHBand="0" w:noVBand="1"/>
      </w:tblPr>
      <w:tblGrid>
        <w:gridCol w:w="4678"/>
        <w:gridCol w:w="4758"/>
      </w:tblGrid>
      <w:tr w:rsidR="00A352A3" w:rsidRPr="00F0269B" w14:paraId="63D21F9E" w14:textId="77777777" w:rsidTr="005B7FF7">
        <w:tc>
          <w:tcPr>
            <w:tcW w:w="4678" w:type="dxa"/>
            <w:shd w:val="clear" w:color="auto" w:fill="BDD6EE" w:themeFill="accent1" w:themeFillTint="66"/>
          </w:tcPr>
          <w:p w14:paraId="1F6CFAF1" w14:textId="77777777" w:rsidR="00A352A3" w:rsidRPr="00F0269B" w:rsidRDefault="00A352A3" w:rsidP="00A352A3">
            <w:pPr>
              <w:pStyle w:val="Numberedparagraph"/>
              <w:numPr>
                <w:ilvl w:val="0"/>
                <w:numId w:val="0"/>
              </w:numPr>
              <w:spacing w:after="0"/>
              <w:rPr>
                <w:rFonts w:asciiTheme="minorHAnsi" w:hAnsiTheme="minorHAnsi" w:cstheme="minorHAnsi"/>
                <w:b/>
                <w:sz w:val="22"/>
                <w:szCs w:val="22"/>
              </w:rPr>
            </w:pPr>
            <w:r w:rsidRPr="00F0269B">
              <w:rPr>
                <w:rFonts w:asciiTheme="minorHAnsi" w:hAnsiTheme="minorHAnsi" w:cstheme="minorHAnsi"/>
                <w:b/>
                <w:sz w:val="22"/>
                <w:szCs w:val="22"/>
              </w:rPr>
              <w:t>Safeguarding incl. Prevent examples</w:t>
            </w:r>
          </w:p>
        </w:tc>
        <w:tc>
          <w:tcPr>
            <w:tcW w:w="4758" w:type="dxa"/>
          </w:tcPr>
          <w:p w14:paraId="32E3AF8A" w14:textId="77777777" w:rsidR="00A352A3" w:rsidRPr="00F0269B" w:rsidRDefault="00A352A3" w:rsidP="00A352A3">
            <w:pPr>
              <w:pStyle w:val="Numberedparagraph"/>
              <w:numPr>
                <w:ilvl w:val="0"/>
                <w:numId w:val="0"/>
              </w:numPr>
              <w:spacing w:after="0"/>
              <w:rPr>
                <w:rFonts w:asciiTheme="minorHAnsi" w:hAnsiTheme="minorHAnsi" w:cstheme="minorHAnsi"/>
                <w:b/>
                <w:i/>
                <w:sz w:val="22"/>
                <w:szCs w:val="22"/>
              </w:rPr>
            </w:pPr>
            <w:r w:rsidRPr="00F0269B">
              <w:rPr>
                <w:rFonts w:asciiTheme="minorHAnsi" w:hAnsiTheme="minorHAnsi" w:cstheme="minorHAnsi"/>
                <w:b/>
                <w:i/>
                <w:sz w:val="22"/>
                <w:szCs w:val="22"/>
              </w:rPr>
              <w:t xml:space="preserve">Signs to look out for </w:t>
            </w:r>
          </w:p>
        </w:tc>
      </w:tr>
      <w:tr w:rsidR="00A352A3" w:rsidRPr="00F0269B" w14:paraId="2210B709" w14:textId="77777777" w:rsidTr="005B7FF7">
        <w:tc>
          <w:tcPr>
            <w:tcW w:w="4678" w:type="dxa"/>
            <w:shd w:val="clear" w:color="auto" w:fill="BDD6EE" w:themeFill="accent1" w:themeFillTint="66"/>
          </w:tcPr>
          <w:p w14:paraId="0F13CC1D" w14:textId="77777777" w:rsidR="00A352A3" w:rsidRPr="00F0269B" w:rsidRDefault="00A352A3"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 xml:space="preserve">Neglect, including acts of omission </w:t>
            </w:r>
          </w:p>
        </w:tc>
        <w:tc>
          <w:tcPr>
            <w:tcW w:w="4758" w:type="dxa"/>
          </w:tcPr>
          <w:p w14:paraId="058A349A" w14:textId="77777777" w:rsidR="00A352A3" w:rsidRPr="00F0269B" w:rsidRDefault="00A352A3"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Drop in attendance</w:t>
            </w:r>
          </w:p>
        </w:tc>
      </w:tr>
      <w:tr w:rsidR="00A352A3" w:rsidRPr="00F0269B" w14:paraId="5FA58423" w14:textId="77777777" w:rsidTr="005B7FF7">
        <w:tc>
          <w:tcPr>
            <w:tcW w:w="4678" w:type="dxa"/>
            <w:shd w:val="clear" w:color="auto" w:fill="BDD6EE" w:themeFill="accent1" w:themeFillTint="66"/>
          </w:tcPr>
          <w:p w14:paraId="764AABDC" w14:textId="77777777" w:rsidR="00A352A3" w:rsidRPr="00F0269B" w:rsidRDefault="00A352A3"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Grooming</w:t>
            </w:r>
          </w:p>
        </w:tc>
        <w:tc>
          <w:tcPr>
            <w:tcW w:w="4758" w:type="dxa"/>
          </w:tcPr>
          <w:p w14:paraId="29AFFDBA" w14:textId="77777777" w:rsidR="00A352A3" w:rsidRPr="00F0269B" w:rsidRDefault="00A352A3"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Troubling or changes in behaviour</w:t>
            </w:r>
          </w:p>
        </w:tc>
      </w:tr>
      <w:tr w:rsidR="00A352A3" w:rsidRPr="00F0269B" w14:paraId="2F67DDCF" w14:textId="77777777" w:rsidTr="005B7FF7">
        <w:tc>
          <w:tcPr>
            <w:tcW w:w="4678" w:type="dxa"/>
            <w:shd w:val="clear" w:color="auto" w:fill="BDD6EE" w:themeFill="accent1" w:themeFillTint="66"/>
          </w:tcPr>
          <w:p w14:paraId="6BCB1C10" w14:textId="77777777" w:rsidR="00A352A3" w:rsidRPr="00F0269B" w:rsidRDefault="00A352A3"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Physical abuse</w:t>
            </w:r>
          </w:p>
        </w:tc>
        <w:tc>
          <w:tcPr>
            <w:tcW w:w="4758" w:type="dxa"/>
          </w:tcPr>
          <w:p w14:paraId="6A007A7C" w14:textId="77777777" w:rsidR="00A352A3" w:rsidRPr="00F0269B" w:rsidRDefault="00A352A3"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Excessively withdrawn</w:t>
            </w:r>
          </w:p>
        </w:tc>
      </w:tr>
      <w:tr w:rsidR="00A352A3" w:rsidRPr="00F0269B" w14:paraId="6A0F464D" w14:textId="77777777" w:rsidTr="005B7FF7">
        <w:tc>
          <w:tcPr>
            <w:tcW w:w="4678" w:type="dxa"/>
            <w:shd w:val="clear" w:color="auto" w:fill="BDD6EE" w:themeFill="accent1" w:themeFillTint="66"/>
          </w:tcPr>
          <w:p w14:paraId="3EB52438" w14:textId="77777777" w:rsidR="00A352A3" w:rsidRPr="00F0269B" w:rsidRDefault="00A352A3"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Sexual abuse</w:t>
            </w:r>
          </w:p>
        </w:tc>
        <w:tc>
          <w:tcPr>
            <w:tcW w:w="4758" w:type="dxa"/>
          </w:tcPr>
          <w:p w14:paraId="463B3FE6" w14:textId="77777777" w:rsidR="00A352A3" w:rsidRPr="00F0269B" w:rsidRDefault="00A352A3"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Fearful or anxious about doing something wrong</w:t>
            </w:r>
          </w:p>
        </w:tc>
      </w:tr>
      <w:tr w:rsidR="00A352A3" w:rsidRPr="00F0269B" w14:paraId="48E60A09" w14:textId="77777777" w:rsidTr="005B7FF7">
        <w:tc>
          <w:tcPr>
            <w:tcW w:w="4678" w:type="dxa"/>
            <w:shd w:val="clear" w:color="auto" w:fill="BDD6EE" w:themeFill="accent1" w:themeFillTint="66"/>
          </w:tcPr>
          <w:p w14:paraId="6708D974" w14:textId="77777777" w:rsidR="00A352A3" w:rsidRPr="00F0269B" w:rsidRDefault="00A352A3"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Emotional abuse</w:t>
            </w:r>
          </w:p>
        </w:tc>
        <w:tc>
          <w:tcPr>
            <w:tcW w:w="4758" w:type="dxa"/>
          </w:tcPr>
          <w:p w14:paraId="598B1D0B" w14:textId="77777777" w:rsidR="00A352A3" w:rsidRPr="00F0269B" w:rsidRDefault="00A352A3"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Frequent, unexplained injuries</w:t>
            </w:r>
          </w:p>
        </w:tc>
      </w:tr>
      <w:tr w:rsidR="00A352A3" w:rsidRPr="00F0269B" w14:paraId="7EB99B05" w14:textId="77777777" w:rsidTr="005B7FF7">
        <w:tc>
          <w:tcPr>
            <w:tcW w:w="4678" w:type="dxa"/>
            <w:shd w:val="clear" w:color="auto" w:fill="BDD6EE" w:themeFill="accent1" w:themeFillTint="66"/>
          </w:tcPr>
          <w:p w14:paraId="3C1BC958" w14:textId="77777777" w:rsidR="00A352A3" w:rsidRPr="00F0269B" w:rsidRDefault="00A352A3"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Psychological abuse</w:t>
            </w:r>
          </w:p>
        </w:tc>
        <w:tc>
          <w:tcPr>
            <w:tcW w:w="4758" w:type="dxa"/>
          </w:tcPr>
          <w:p w14:paraId="11081927" w14:textId="77777777" w:rsidR="00A352A3" w:rsidRPr="00F0269B" w:rsidRDefault="00A352A3"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Clothes that are dirty/ill-fitting</w:t>
            </w:r>
          </w:p>
        </w:tc>
      </w:tr>
      <w:tr w:rsidR="00A352A3" w:rsidRPr="00F0269B" w14:paraId="01F4A77D" w14:textId="77777777" w:rsidTr="005B7FF7">
        <w:tc>
          <w:tcPr>
            <w:tcW w:w="4678" w:type="dxa"/>
            <w:shd w:val="clear" w:color="auto" w:fill="BDD6EE" w:themeFill="accent1" w:themeFillTint="66"/>
          </w:tcPr>
          <w:p w14:paraId="317D1550" w14:textId="77777777" w:rsidR="00A352A3" w:rsidRPr="00F0269B" w:rsidRDefault="00A352A3"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Being drawn into radicalisation and/or terrorism</w:t>
            </w:r>
          </w:p>
        </w:tc>
        <w:tc>
          <w:tcPr>
            <w:tcW w:w="4758" w:type="dxa"/>
          </w:tcPr>
          <w:p w14:paraId="26A779B4" w14:textId="77777777" w:rsidR="00A352A3" w:rsidRPr="00F0269B" w:rsidRDefault="00A352A3"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Arrives without adequate clothing such as no winter coat</w:t>
            </w:r>
          </w:p>
        </w:tc>
      </w:tr>
      <w:tr w:rsidR="00A352A3" w:rsidRPr="00F0269B" w14:paraId="47BF6B25" w14:textId="77777777" w:rsidTr="005B7FF7">
        <w:tc>
          <w:tcPr>
            <w:tcW w:w="4678" w:type="dxa"/>
            <w:shd w:val="clear" w:color="auto" w:fill="BDD6EE" w:themeFill="accent1" w:themeFillTint="66"/>
          </w:tcPr>
          <w:p w14:paraId="21CA299F" w14:textId="77777777" w:rsidR="00A352A3" w:rsidRPr="00F0269B" w:rsidRDefault="00A352A3"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 xml:space="preserve">Bullying, including on-line and prejudice-based </w:t>
            </w:r>
            <w:r w:rsidR="007B092A" w:rsidRPr="00F0269B">
              <w:rPr>
                <w:rFonts w:asciiTheme="minorHAnsi" w:hAnsiTheme="minorHAnsi" w:cstheme="minorHAnsi"/>
                <w:sz w:val="22"/>
                <w:szCs w:val="22"/>
              </w:rPr>
              <w:t>bullying</w:t>
            </w:r>
          </w:p>
        </w:tc>
        <w:tc>
          <w:tcPr>
            <w:tcW w:w="4758" w:type="dxa"/>
          </w:tcPr>
          <w:p w14:paraId="63AB8FFB" w14:textId="77777777" w:rsidR="00A352A3"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Being angry or aggressive</w:t>
            </w:r>
          </w:p>
        </w:tc>
      </w:tr>
      <w:tr w:rsidR="00A352A3" w:rsidRPr="00F0269B" w14:paraId="2429B0C3" w14:textId="77777777" w:rsidTr="005B7FF7">
        <w:tc>
          <w:tcPr>
            <w:tcW w:w="4678" w:type="dxa"/>
            <w:shd w:val="clear" w:color="auto" w:fill="BDD6EE" w:themeFill="accent1" w:themeFillTint="66"/>
          </w:tcPr>
          <w:p w14:paraId="157E57EA" w14:textId="77777777" w:rsidR="00A352A3"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Racist, disability and homophobic or transphobic abuse</w:t>
            </w:r>
          </w:p>
        </w:tc>
        <w:tc>
          <w:tcPr>
            <w:tcW w:w="4758" w:type="dxa"/>
          </w:tcPr>
          <w:p w14:paraId="2AFF6DF2" w14:textId="77777777" w:rsidR="00A352A3"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Evidence of self-harm</w:t>
            </w:r>
          </w:p>
        </w:tc>
      </w:tr>
      <w:tr w:rsidR="00A352A3" w:rsidRPr="00F0269B" w14:paraId="46FE8539" w14:textId="77777777" w:rsidTr="005B7FF7">
        <w:tc>
          <w:tcPr>
            <w:tcW w:w="4678" w:type="dxa"/>
            <w:shd w:val="clear" w:color="auto" w:fill="BDD6EE" w:themeFill="accent1" w:themeFillTint="66"/>
          </w:tcPr>
          <w:p w14:paraId="6E6EE621" w14:textId="77777777" w:rsidR="00A352A3"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Gender-based violence/violence against women and girls</w:t>
            </w:r>
          </w:p>
        </w:tc>
        <w:tc>
          <w:tcPr>
            <w:tcW w:w="4758" w:type="dxa"/>
          </w:tcPr>
          <w:p w14:paraId="2F7F7028" w14:textId="77777777" w:rsidR="00A352A3" w:rsidRPr="00F0269B" w:rsidRDefault="007B092A" w:rsidP="007B092A">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Dismissive/non-responsive to your concerns</w:t>
            </w:r>
          </w:p>
        </w:tc>
      </w:tr>
      <w:tr w:rsidR="00A352A3" w:rsidRPr="00F0269B" w14:paraId="6377F4F0" w14:textId="77777777" w:rsidTr="005B7FF7">
        <w:tc>
          <w:tcPr>
            <w:tcW w:w="4678" w:type="dxa"/>
            <w:shd w:val="clear" w:color="auto" w:fill="BDD6EE" w:themeFill="accent1" w:themeFillTint="66"/>
          </w:tcPr>
          <w:p w14:paraId="2D49BB9E" w14:textId="77777777" w:rsidR="00A352A3"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Child sexual exploitation and trafficking</w:t>
            </w:r>
          </w:p>
        </w:tc>
        <w:tc>
          <w:tcPr>
            <w:tcW w:w="4758" w:type="dxa"/>
          </w:tcPr>
          <w:p w14:paraId="00AF630F" w14:textId="77777777" w:rsidR="00A352A3"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A reluctance to go home</w:t>
            </w:r>
          </w:p>
        </w:tc>
      </w:tr>
      <w:tr w:rsidR="00A352A3" w:rsidRPr="00F0269B" w14:paraId="4726CF40" w14:textId="77777777" w:rsidTr="005B7FF7">
        <w:tc>
          <w:tcPr>
            <w:tcW w:w="4678" w:type="dxa"/>
            <w:shd w:val="clear" w:color="auto" w:fill="BDD6EE" w:themeFill="accent1" w:themeFillTint="66"/>
          </w:tcPr>
          <w:p w14:paraId="0BFC87C3" w14:textId="77777777" w:rsidR="00A352A3"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The impact of new technologies on sexual behaviour</w:t>
            </w:r>
          </w:p>
        </w:tc>
        <w:tc>
          <w:tcPr>
            <w:tcW w:w="4758" w:type="dxa"/>
          </w:tcPr>
          <w:p w14:paraId="71F10A58" w14:textId="77777777" w:rsidR="00A352A3"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Talk of running away</w:t>
            </w:r>
          </w:p>
        </w:tc>
      </w:tr>
      <w:tr w:rsidR="007B092A" w:rsidRPr="00F0269B" w14:paraId="57C57E8D" w14:textId="77777777" w:rsidTr="005B7FF7">
        <w:tc>
          <w:tcPr>
            <w:tcW w:w="4678" w:type="dxa"/>
            <w:shd w:val="clear" w:color="auto" w:fill="BDD6EE" w:themeFill="accent1" w:themeFillTint="66"/>
          </w:tcPr>
          <w:p w14:paraId="36E998B3"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Teenage relationship abuse</w:t>
            </w:r>
          </w:p>
        </w:tc>
        <w:tc>
          <w:tcPr>
            <w:tcW w:w="4758" w:type="dxa"/>
          </w:tcPr>
          <w:p w14:paraId="3A93EBAF" w14:textId="77777777" w:rsidR="007B092A"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Unexplained new possessions</w:t>
            </w:r>
          </w:p>
        </w:tc>
      </w:tr>
      <w:tr w:rsidR="007B092A" w:rsidRPr="00F0269B" w14:paraId="2A140885" w14:textId="77777777" w:rsidTr="005B7FF7">
        <w:tc>
          <w:tcPr>
            <w:tcW w:w="4678" w:type="dxa"/>
            <w:shd w:val="clear" w:color="auto" w:fill="BDD6EE" w:themeFill="accent1" w:themeFillTint="66"/>
          </w:tcPr>
          <w:p w14:paraId="4E94C93A"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Substance misuse</w:t>
            </w:r>
          </w:p>
        </w:tc>
        <w:tc>
          <w:tcPr>
            <w:tcW w:w="4758" w:type="dxa"/>
          </w:tcPr>
          <w:p w14:paraId="3CF8A663" w14:textId="77777777" w:rsidR="007B092A"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Misuse of drugs and alcohol</w:t>
            </w:r>
          </w:p>
        </w:tc>
      </w:tr>
      <w:tr w:rsidR="007B092A" w:rsidRPr="00F0269B" w14:paraId="7744ED9E" w14:textId="77777777" w:rsidTr="005B7FF7">
        <w:tc>
          <w:tcPr>
            <w:tcW w:w="4678" w:type="dxa"/>
            <w:shd w:val="clear" w:color="auto" w:fill="BDD6EE" w:themeFill="accent1" w:themeFillTint="66"/>
          </w:tcPr>
          <w:p w14:paraId="5D97A703"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Issues that may be specific to a local area or population</w:t>
            </w:r>
          </w:p>
        </w:tc>
        <w:tc>
          <w:tcPr>
            <w:tcW w:w="4758" w:type="dxa"/>
          </w:tcPr>
          <w:p w14:paraId="1DEF0FFC" w14:textId="77777777" w:rsidR="007B092A"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Failure to seek basic healthcare</w:t>
            </w:r>
          </w:p>
        </w:tc>
      </w:tr>
      <w:tr w:rsidR="007B092A" w:rsidRPr="00F0269B" w14:paraId="4AA14731" w14:textId="77777777" w:rsidTr="005B7FF7">
        <w:tc>
          <w:tcPr>
            <w:tcW w:w="4678" w:type="dxa"/>
            <w:shd w:val="clear" w:color="auto" w:fill="BDD6EE" w:themeFill="accent1" w:themeFillTint="66"/>
          </w:tcPr>
          <w:p w14:paraId="2A5CB3A5"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Domestic violence</w:t>
            </w:r>
          </w:p>
        </w:tc>
        <w:tc>
          <w:tcPr>
            <w:tcW w:w="4758" w:type="dxa"/>
          </w:tcPr>
          <w:p w14:paraId="4164947D" w14:textId="77777777" w:rsidR="007B092A"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Making efforts to avoid specific family members or friends</w:t>
            </w:r>
          </w:p>
        </w:tc>
      </w:tr>
      <w:tr w:rsidR="007B092A" w:rsidRPr="00F0269B" w14:paraId="4DF678FC" w14:textId="77777777" w:rsidTr="005B7FF7">
        <w:tc>
          <w:tcPr>
            <w:tcW w:w="4678" w:type="dxa"/>
            <w:shd w:val="clear" w:color="auto" w:fill="BDD6EE" w:themeFill="accent1" w:themeFillTint="66"/>
          </w:tcPr>
          <w:p w14:paraId="2834FD17"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Female genital mutilation (FGM)</w:t>
            </w:r>
          </w:p>
        </w:tc>
        <w:tc>
          <w:tcPr>
            <w:tcW w:w="4758" w:type="dxa"/>
          </w:tcPr>
          <w:p w14:paraId="13DE307A" w14:textId="77777777" w:rsidR="007B092A"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Having older sexual partners</w:t>
            </w:r>
          </w:p>
        </w:tc>
      </w:tr>
      <w:tr w:rsidR="007B092A" w:rsidRPr="00F0269B" w14:paraId="0DCFDA46" w14:textId="77777777" w:rsidTr="005B7FF7">
        <w:tc>
          <w:tcPr>
            <w:tcW w:w="4678" w:type="dxa"/>
            <w:shd w:val="clear" w:color="auto" w:fill="BDD6EE" w:themeFill="accent1" w:themeFillTint="66"/>
          </w:tcPr>
          <w:p w14:paraId="038C2C06"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Forced marriage</w:t>
            </w:r>
          </w:p>
        </w:tc>
        <w:tc>
          <w:tcPr>
            <w:tcW w:w="4758" w:type="dxa"/>
          </w:tcPr>
          <w:p w14:paraId="338198CE" w14:textId="77777777" w:rsidR="007B092A" w:rsidRPr="00F0269B" w:rsidRDefault="007B092A"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It is important that a warning sign doesn’t automatically mean abuse is taking place</w:t>
            </w:r>
          </w:p>
        </w:tc>
      </w:tr>
      <w:tr w:rsidR="007B092A" w:rsidRPr="00F0269B" w14:paraId="2FB96A81" w14:textId="77777777" w:rsidTr="005B7FF7">
        <w:tc>
          <w:tcPr>
            <w:tcW w:w="4678" w:type="dxa"/>
            <w:shd w:val="clear" w:color="auto" w:fill="BDD6EE" w:themeFill="accent1" w:themeFillTint="66"/>
          </w:tcPr>
          <w:p w14:paraId="79F5752F"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Fabricated or induced illness</w:t>
            </w:r>
          </w:p>
        </w:tc>
        <w:tc>
          <w:tcPr>
            <w:tcW w:w="4758" w:type="dxa"/>
          </w:tcPr>
          <w:p w14:paraId="589D9065" w14:textId="77777777" w:rsidR="007B092A" w:rsidRPr="00F0269B" w:rsidRDefault="00EC3ADE"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 xml:space="preserve">Strange or inconsistent patterns of illness </w:t>
            </w:r>
          </w:p>
        </w:tc>
      </w:tr>
      <w:tr w:rsidR="007B092A" w:rsidRPr="00F0269B" w14:paraId="23EB4B71" w14:textId="77777777" w:rsidTr="005B7FF7">
        <w:tc>
          <w:tcPr>
            <w:tcW w:w="4678" w:type="dxa"/>
            <w:shd w:val="clear" w:color="auto" w:fill="BDD6EE" w:themeFill="accent1" w:themeFillTint="66"/>
          </w:tcPr>
          <w:p w14:paraId="77379B58"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Poor parenting, particularly in relation to babies</w:t>
            </w:r>
            <w:r w:rsidR="000B06D8" w:rsidRPr="00F0269B">
              <w:rPr>
                <w:rFonts w:asciiTheme="minorHAnsi" w:hAnsiTheme="minorHAnsi" w:cstheme="minorHAnsi"/>
                <w:sz w:val="22"/>
                <w:szCs w:val="22"/>
              </w:rPr>
              <w:t xml:space="preserve"> and young children</w:t>
            </w:r>
          </w:p>
        </w:tc>
        <w:tc>
          <w:tcPr>
            <w:tcW w:w="4758" w:type="dxa"/>
          </w:tcPr>
          <w:p w14:paraId="2B4F7FEC" w14:textId="77777777" w:rsidR="007B092A" w:rsidRPr="00F0269B" w:rsidRDefault="00EC3ADE"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 xml:space="preserve">Conversations relating to poor parent/ guardianship of children </w:t>
            </w:r>
          </w:p>
        </w:tc>
      </w:tr>
      <w:tr w:rsidR="007B092A" w:rsidRPr="00F0269B" w14:paraId="597A8F83" w14:textId="77777777" w:rsidTr="005B7FF7">
        <w:tc>
          <w:tcPr>
            <w:tcW w:w="4678" w:type="dxa"/>
            <w:shd w:val="clear" w:color="auto" w:fill="BDD6EE" w:themeFill="accent1" w:themeFillTint="66"/>
          </w:tcPr>
          <w:p w14:paraId="14B9E533"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Ignoring medical or physical care needs</w:t>
            </w:r>
          </w:p>
        </w:tc>
        <w:tc>
          <w:tcPr>
            <w:tcW w:w="4758" w:type="dxa"/>
          </w:tcPr>
          <w:p w14:paraId="3A9AA361" w14:textId="77777777" w:rsidR="007B092A" w:rsidRPr="00F0269B" w:rsidRDefault="00EC3ADE"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Poor hygiene, physical conditions untreated or worsening</w:t>
            </w:r>
          </w:p>
        </w:tc>
      </w:tr>
      <w:tr w:rsidR="007B092A" w:rsidRPr="00F0269B" w14:paraId="7B65B166" w14:textId="77777777" w:rsidTr="005B7FF7">
        <w:tc>
          <w:tcPr>
            <w:tcW w:w="4678" w:type="dxa"/>
            <w:shd w:val="clear" w:color="auto" w:fill="BDD6EE" w:themeFill="accent1" w:themeFillTint="66"/>
          </w:tcPr>
          <w:p w14:paraId="4DE0752C"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Private fostering</w:t>
            </w:r>
          </w:p>
        </w:tc>
        <w:tc>
          <w:tcPr>
            <w:tcW w:w="4758" w:type="dxa"/>
          </w:tcPr>
          <w:p w14:paraId="36FBF7FF" w14:textId="77777777" w:rsidR="007B092A" w:rsidRPr="00F0269B" w:rsidRDefault="00EC3ADE"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 xml:space="preserve">Conversations surrounding any arrangements </w:t>
            </w:r>
          </w:p>
        </w:tc>
      </w:tr>
      <w:tr w:rsidR="007B092A" w:rsidRPr="00F0269B" w14:paraId="37F83E2A" w14:textId="77777777" w:rsidTr="005B7FF7">
        <w:tc>
          <w:tcPr>
            <w:tcW w:w="4678" w:type="dxa"/>
            <w:shd w:val="clear" w:color="auto" w:fill="BDD6EE" w:themeFill="accent1" w:themeFillTint="66"/>
          </w:tcPr>
          <w:p w14:paraId="07538600"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Withholding of medication or adequate nutrition</w:t>
            </w:r>
          </w:p>
        </w:tc>
        <w:tc>
          <w:tcPr>
            <w:tcW w:w="4758" w:type="dxa"/>
          </w:tcPr>
          <w:p w14:paraId="2A486FDD" w14:textId="77777777" w:rsidR="007B092A" w:rsidRPr="00F0269B" w:rsidRDefault="00EC3ADE" w:rsidP="00A352A3">
            <w:pPr>
              <w:pStyle w:val="Numberedparagraph"/>
              <w:numPr>
                <w:ilvl w:val="0"/>
                <w:numId w:val="0"/>
              </w:numPr>
              <w:spacing w:after="0"/>
              <w:rPr>
                <w:rFonts w:asciiTheme="minorHAnsi" w:hAnsiTheme="minorHAnsi" w:cstheme="minorHAnsi"/>
                <w:i/>
                <w:sz w:val="22"/>
                <w:szCs w:val="22"/>
              </w:rPr>
            </w:pPr>
            <w:r w:rsidRPr="00F0269B">
              <w:rPr>
                <w:rFonts w:asciiTheme="minorHAnsi" w:hAnsiTheme="minorHAnsi" w:cstheme="minorHAnsi"/>
                <w:i/>
                <w:sz w:val="22"/>
                <w:szCs w:val="22"/>
              </w:rPr>
              <w:t>Poor physical condition, illness and behaviours consistent with being malnourished</w:t>
            </w:r>
          </w:p>
        </w:tc>
      </w:tr>
      <w:tr w:rsidR="007B092A" w:rsidRPr="00F0269B" w14:paraId="19858026" w14:textId="77777777" w:rsidTr="005B7FF7">
        <w:tc>
          <w:tcPr>
            <w:tcW w:w="4678" w:type="dxa"/>
            <w:shd w:val="clear" w:color="auto" w:fill="BDD6EE" w:themeFill="accent1" w:themeFillTint="66"/>
          </w:tcPr>
          <w:p w14:paraId="497592AC" w14:textId="77777777" w:rsidR="007B092A" w:rsidRPr="00F0269B" w:rsidRDefault="007B092A" w:rsidP="00A352A3">
            <w:pPr>
              <w:pStyle w:val="Numberedparagraph"/>
              <w:numPr>
                <w:ilvl w:val="0"/>
                <w:numId w:val="0"/>
              </w:numPr>
              <w:spacing w:after="0"/>
              <w:rPr>
                <w:rFonts w:asciiTheme="minorHAnsi" w:hAnsiTheme="minorHAnsi" w:cstheme="minorHAnsi"/>
                <w:sz w:val="22"/>
                <w:szCs w:val="22"/>
              </w:rPr>
            </w:pPr>
            <w:r w:rsidRPr="00F0269B">
              <w:rPr>
                <w:rFonts w:asciiTheme="minorHAnsi" w:hAnsiTheme="minorHAnsi" w:cstheme="minorHAnsi"/>
                <w:sz w:val="22"/>
                <w:szCs w:val="22"/>
              </w:rPr>
              <w:t>Other issues not listed here but that pose an ongoing or potential risk to our young people and vulnerable adults</w:t>
            </w:r>
          </w:p>
        </w:tc>
        <w:tc>
          <w:tcPr>
            <w:tcW w:w="4758" w:type="dxa"/>
          </w:tcPr>
          <w:p w14:paraId="3E8899EA" w14:textId="77777777" w:rsidR="007B092A" w:rsidRPr="00F0269B" w:rsidRDefault="007B092A" w:rsidP="00A352A3">
            <w:pPr>
              <w:pStyle w:val="Numberedparagraph"/>
              <w:numPr>
                <w:ilvl w:val="0"/>
                <w:numId w:val="0"/>
              </w:numPr>
              <w:spacing w:after="0"/>
              <w:rPr>
                <w:rFonts w:asciiTheme="minorHAnsi" w:hAnsiTheme="minorHAnsi" w:cstheme="minorHAnsi"/>
                <w:i/>
                <w:sz w:val="22"/>
                <w:szCs w:val="22"/>
              </w:rPr>
            </w:pPr>
          </w:p>
        </w:tc>
      </w:tr>
    </w:tbl>
    <w:p w14:paraId="4AE0AE0F" w14:textId="77777777" w:rsidR="003C7703" w:rsidRPr="00F0269B" w:rsidRDefault="003C7703" w:rsidP="007B092A">
      <w:pPr>
        <w:pStyle w:val="Bulletsspaced-lastbullet"/>
        <w:numPr>
          <w:ilvl w:val="0"/>
          <w:numId w:val="0"/>
        </w:numPr>
        <w:tabs>
          <w:tab w:val="left" w:pos="567"/>
          <w:tab w:val="left" w:pos="1134"/>
          <w:tab w:val="left" w:pos="1418"/>
          <w:tab w:val="left" w:pos="1701"/>
          <w:tab w:val="left" w:pos="1985"/>
        </w:tabs>
        <w:spacing w:before="0" w:after="0"/>
        <w:jc w:val="both"/>
        <w:rPr>
          <w:rFonts w:asciiTheme="minorHAnsi" w:hAnsiTheme="minorHAnsi" w:cstheme="minorHAnsi"/>
          <w:b/>
          <w:bCs/>
          <w:sz w:val="22"/>
          <w:szCs w:val="22"/>
        </w:rPr>
      </w:pPr>
    </w:p>
    <w:p w14:paraId="0965C021" w14:textId="77777777" w:rsidR="00F0269B" w:rsidRDefault="00F0269B">
      <w:pPr>
        <w:rPr>
          <w:rFonts w:cstheme="minorHAnsi"/>
          <w:b/>
          <w:bCs/>
          <w:color w:val="000000"/>
        </w:rPr>
      </w:pPr>
      <w:r>
        <w:rPr>
          <w:rFonts w:cstheme="minorHAnsi"/>
          <w:b/>
          <w:bCs/>
        </w:rPr>
        <w:br w:type="page"/>
      </w:r>
    </w:p>
    <w:p w14:paraId="4809CAD1" w14:textId="46C1408B" w:rsidR="005349C4" w:rsidRPr="00F0269B" w:rsidRDefault="00F0269B" w:rsidP="007B092A">
      <w:pPr>
        <w:pStyle w:val="Bulletsspaced-lastbullet"/>
        <w:numPr>
          <w:ilvl w:val="0"/>
          <w:numId w:val="0"/>
        </w:numPr>
        <w:tabs>
          <w:tab w:val="left" w:pos="567"/>
          <w:tab w:val="left" w:pos="1134"/>
          <w:tab w:val="left" w:pos="1418"/>
          <w:tab w:val="left" w:pos="1701"/>
          <w:tab w:val="left" w:pos="1985"/>
        </w:tabs>
        <w:spacing w:before="0" w:after="0"/>
        <w:jc w:val="both"/>
        <w:rPr>
          <w:rFonts w:asciiTheme="minorHAnsi" w:hAnsiTheme="minorHAnsi" w:cstheme="minorHAnsi"/>
          <w:sz w:val="22"/>
          <w:szCs w:val="22"/>
        </w:rPr>
      </w:pPr>
      <w:r>
        <w:rPr>
          <w:rFonts w:asciiTheme="minorHAnsi" w:hAnsiTheme="minorHAnsi" w:cstheme="minorHAnsi"/>
          <w:b/>
          <w:bCs/>
          <w:sz w:val="22"/>
          <w:szCs w:val="22"/>
        </w:rPr>
        <w:lastRenderedPageBreak/>
        <w:t xml:space="preserve">3. </w:t>
      </w:r>
      <w:r w:rsidR="005349C4" w:rsidRPr="00F0269B">
        <w:rPr>
          <w:rFonts w:asciiTheme="minorHAnsi" w:hAnsiTheme="minorHAnsi" w:cstheme="minorHAnsi"/>
          <w:b/>
          <w:bCs/>
          <w:sz w:val="22"/>
          <w:szCs w:val="22"/>
        </w:rPr>
        <w:t>Introduction</w:t>
      </w:r>
    </w:p>
    <w:p w14:paraId="3AB683A6" w14:textId="77777777" w:rsidR="005349C4" w:rsidRPr="00F0269B" w:rsidRDefault="005349C4"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06E55B56" w14:textId="389D19FD"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We require all our staff to demonstrate high standards in their management of risk, and in the active protection of children, young people and vulnerable adults from discrimination and avoidable harm by fulfilling our duties for young people under 18 in accordance with </w:t>
      </w:r>
      <w:r w:rsidRPr="00F0269B">
        <w:rPr>
          <w:rFonts w:cstheme="minorHAnsi"/>
          <w:i/>
          <w:iCs/>
        </w:rPr>
        <w:t>Safeguarding Children in Education</w:t>
      </w:r>
      <w:r w:rsidR="00BA246C">
        <w:rPr>
          <w:rFonts w:cstheme="minorHAnsi"/>
          <w:i/>
          <w:iCs/>
        </w:rPr>
        <w:t xml:space="preserve"> (DfE)</w:t>
      </w:r>
      <w:r w:rsidRPr="00F0269B">
        <w:rPr>
          <w:rFonts w:cstheme="minorHAnsi"/>
          <w:i/>
          <w:iCs/>
        </w:rPr>
        <w:t xml:space="preserve">, </w:t>
      </w:r>
      <w:r w:rsidR="00BA246C">
        <w:rPr>
          <w:rFonts w:cstheme="minorHAnsi"/>
          <w:i/>
          <w:iCs/>
        </w:rPr>
        <w:t xml:space="preserve">as well as </w:t>
      </w:r>
      <w:r w:rsidRPr="00F0269B">
        <w:rPr>
          <w:rFonts w:cstheme="minorHAnsi"/>
        </w:rPr>
        <w:t xml:space="preserve">our duties towards vulnerable adults in accordance with the </w:t>
      </w:r>
      <w:r w:rsidRPr="00F0269B">
        <w:rPr>
          <w:rFonts w:cstheme="minorHAnsi"/>
          <w:i/>
          <w:iCs/>
        </w:rPr>
        <w:t>National framework of standards for safeguarding adults</w:t>
      </w:r>
      <w:r w:rsidR="00BA246C">
        <w:rPr>
          <w:rFonts w:cstheme="minorHAnsi"/>
          <w:i/>
          <w:iCs/>
        </w:rPr>
        <w:t xml:space="preserve"> (</w:t>
      </w:r>
      <w:r w:rsidRPr="00F0269B">
        <w:rPr>
          <w:rFonts w:cstheme="minorHAnsi"/>
          <w:iCs/>
        </w:rPr>
        <w:t>Association of Directors of Social Services</w:t>
      </w:r>
      <w:r w:rsidR="00BA246C">
        <w:rPr>
          <w:rFonts w:cstheme="minorHAnsi"/>
          <w:iCs/>
        </w:rPr>
        <w:t xml:space="preserve">), </w:t>
      </w:r>
      <w:r w:rsidRPr="00F0269B">
        <w:rPr>
          <w:rFonts w:cstheme="minorHAnsi"/>
        </w:rPr>
        <w:t>and the</w:t>
      </w:r>
      <w:r w:rsidRPr="00F0269B">
        <w:rPr>
          <w:rFonts w:cstheme="minorHAnsi"/>
          <w:i/>
        </w:rPr>
        <w:t xml:space="preserve"> No Secrets: Guidance on protecting vulnerable adults in care</w:t>
      </w:r>
      <w:r w:rsidR="00820A31">
        <w:rPr>
          <w:rFonts w:cstheme="minorHAnsi"/>
        </w:rPr>
        <w:t xml:space="preserve"> (</w:t>
      </w:r>
      <w:r w:rsidRPr="00F0269B">
        <w:rPr>
          <w:rFonts w:cstheme="minorHAnsi"/>
        </w:rPr>
        <w:t>Department of Health</w:t>
      </w:r>
      <w:r w:rsidR="00820A31">
        <w:rPr>
          <w:rFonts w:cstheme="minorHAnsi"/>
        </w:rPr>
        <w:t>)</w:t>
      </w:r>
      <w:r w:rsidRPr="00F0269B">
        <w:rPr>
          <w:rFonts w:cstheme="minorHAnsi"/>
        </w:rPr>
        <w:t xml:space="preserve">. </w:t>
      </w:r>
    </w:p>
    <w:p w14:paraId="27EDB887" w14:textId="77777777"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65CCD50E" w14:textId="77777777" w:rsidR="007B712C" w:rsidRPr="00F0269B" w:rsidRDefault="005349C4" w:rsidP="00332D46">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This policy also fully supports the promotion of effective multi-agency working in light of the Children Act 2004 and Working Together to Safeguard Children (DfE 2013) and the guidance for specified authorities in England and Wales on the duty in the Counter-Terrorism and Security Act (2015) to have due regard to the need to prevent people from being drawn into terrorism.</w:t>
      </w:r>
      <w:r w:rsidR="00BB0C92" w:rsidRPr="00F0269B">
        <w:rPr>
          <w:rFonts w:asciiTheme="minorHAnsi" w:hAnsiTheme="minorHAnsi" w:cstheme="minorHAnsi"/>
          <w:sz w:val="22"/>
          <w:szCs w:val="22"/>
        </w:rPr>
        <w:t xml:space="preserve"> </w:t>
      </w:r>
    </w:p>
    <w:p w14:paraId="7E1654E5" w14:textId="77777777" w:rsidR="007B712C" w:rsidRPr="00F0269B" w:rsidRDefault="007B712C" w:rsidP="00332D46">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39C3DB17" w14:textId="77777777" w:rsidR="007B712C" w:rsidRPr="00F0269B" w:rsidRDefault="007B712C" w:rsidP="00332D46">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 xml:space="preserve">Prevent is </w:t>
      </w:r>
      <w:r w:rsidR="00607EDE" w:rsidRPr="00F0269B">
        <w:rPr>
          <w:rFonts w:asciiTheme="minorHAnsi" w:hAnsiTheme="minorHAnsi" w:cstheme="minorHAnsi"/>
          <w:sz w:val="22"/>
          <w:szCs w:val="22"/>
        </w:rPr>
        <w:t xml:space="preserve">a term known to describe </w:t>
      </w:r>
      <w:r w:rsidRPr="00F0269B">
        <w:rPr>
          <w:rFonts w:asciiTheme="minorHAnsi" w:hAnsiTheme="minorHAnsi" w:cstheme="minorHAnsi"/>
          <w:sz w:val="22"/>
          <w:szCs w:val="22"/>
        </w:rPr>
        <w:t>part of the Home Office counter-terrorism strategy</w:t>
      </w:r>
      <w:r w:rsidR="00607EDE" w:rsidRPr="00F0269B">
        <w:rPr>
          <w:rFonts w:asciiTheme="minorHAnsi" w:hAnsiTheme="minorHAnsi" w:cstheme="minorHAnsi"/>
          <w:sz w:val="22"/>
          <w:szCs w:val="22"/>
        </w:rPr>
        <w:t xml:space="preserve"> </w:t>
      </w:r>
      <w:r w:rsidRPr="00F0269B">
        <w:rPr>
          <w:rFonts w:asciiTheme="minorHAnsi" w:hAnsiTheme="minorHAnsi" w:cstheme="minorHAnsi"/>
          <w:sz w:val="22"/>
          <w:szCs w:val="22"/>
        </w:rPr>
        <w:t xml:space="preserve">and aims to stop people moving from extremism into terrorist related activity as young people are potentially vulnerable to engagement with extremist ideologies or by targeting via extremist organisations. </w:t>
      </w:r>
    </w:p>
    <w:p w14:paraId="29B8CB9C" w14:textId="77777777"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3167F9BD" w14:textId="77777777"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This policy and procedure for responding to concerns regarding the protection of vulnerable adults are incorporated within this document as although the legislative and policy base is different when responding to the safeguarding needs for adults, most of the principles and procedures for staff are the same as those for children and young people.</w:t>
      </w:r>
    </w:p>
    <w:p w14:paraId="7CE487DF" w14:textId="77777777" w:rsidR="007B712C" w:rsidRPr="00F0269B" w:rsidRDefault="007B712C"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0021680" w14:textId="0A9BDC85" w:rsidR="007B712C" w:rsidRPr="00F0269B" w:rsidRDefault="007B712C"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rPr>
        <w:t xml:space="preserve">We will also respond appropriately to disclosers of abuse and to allegations against our staff or other adult(s). </w:t>
      </w:r>
      <w:r w:rsidR="00EC3ADE" w:rsidRPr="00F0269B">
        <w:rPr>
          <w:rFonts w:cstheme="minorHAnsi"/>
        </w:rPr>
        <w:t xml:space="preserve">Skills Consultants </w:t>
      </w:r>
      <w:r w:rsidRPr="00F0269B">
        <w:rPr>
          <w:rFonts w:cstheme="minorHAnsi"/>
        </w:rPr>
        <w:t xml:space="preserve">view these statements as part of our core business </w:t>
      </w:r>
      <w:r w:rsidR="00332D46" w:rsidRPr="00F0269B">
        <w:rPr>
          <w:rFonts w:cstheme="minorHAnsi"/>
        </w:rPr>
        <w:t xml:space="preserve">and </w:t>
      </w:r>
      <w:r w:rsidRPr="00F0269B">
        <w:rPr>
          <w:rFonts w:cstheme="minorHAnsi"/>
        </w:rPr>
        <w:t xml:space="preserve">expects all staff, volunteers and those contracted to provide services, to share this commitment and ensure that they are aware of their own responsibilities in this regard by </w:t>
      </w:r>
      <w:r w:rsidR="009631E6" w:rsidRPr="00F0269B">
        <w:rPr>
          <w:rFonts w:cstheme="minorHAnsi"/>
        </w:rPr>
        <w:t>acting</w:t>
      </w:r>
      <w:r w:rsidRPr="00F0269B">
        <w:rPr>
          <w:rFonts w:cstheme="minorHAnsi"/>
        </w:rPr>
        <w:t xml:space="preserve"> to enable the best future outcomes for all our students.</w:t>
      </w:r>
      <w:r w:rsidR="00F0269B">
        <w:rPr>
          <w:rFonts w:cstheme="minorHAnsi"/>
        </w:rPr>
        <w:t xml:space="preserve"> </w:t>
      </w:r>
      <w:r w:rsidRPr="00F0269B">
        <w:rPr>
          <w:rFonts w:cstheme="minorHAnsi"/>
          <w:color w:val="000000"/>
        </w:rPr>
        <w:t xml:space="preserve">We work within our local Safeguarding and Prevent multi-agencies to ensure that arrangements are in place to identify, assess and support those who are suffering or potentially suffering from harm. In doing so, we are guided by the following key principles: </w:t>
      </w:r>
    </w:p>
    <w:p w14:paraId="1B2618EC" w14:textId="77777777" w:rsidR="00332D46" w:rsidRPr="00F0269B" w:rsidRDefault="00332D46"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F96E948" w14:textId="77777777" w:rsidR="007B712C" w:rsidRPr="00F0269B" w:rsidRDefault="007B712C" w:rsidP="008E28AA">
      <w:pPr>
        <w:pStyle w:val="ListParagraph"/>
        <w:numPr>
          <w:ilvl w:val="0"/>
          <w:numId w:val="3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young people have a right to be safe and should be protected from all forms of abuse and neglect; </w:t>
      </w:r>
    </w:p>
    <w:p w14:paraId="7B8036EF" w14:textId="77777777" w:rsidR="007B712C" w:rsidRPr="00F0269B" w:rsidRDefault="007B712C" w:rsidP="008E28AA">
      <w:pPr>
        <w:pStyle w:val="ListParagraph"/>
        <w:numPr>
          <w:ilvl w:val="0"/>
          <w:numId w:val="3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safeguarding young people is everyone’s responsibility; </w:t>
      </w:r>
    </w:p>
    <w:p w14:paraId="00C86F7B" w14:textId="77777777" w:rsidR="00332D46" w:rsidRPr="00F0269B" w:rsidRDefault="007B712C" w:rsidP="008E28AA">
      <w:pPr>
        <w:pStyle w:val="ListParagraph"/>
        <w:numPr>
          <w:ilvl w:val="0"/>
          <w:numId w:val="3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it is better to help young people as early as possible, before issues escalate and become more damaging; and </w:t>
      </w:r>
    </w:p>
    <w:p w14:paraId="24697084" w14:textId="77777777" w:rsidR="007B712C" w:rsidRPr="00F0269B" w:rsidRDefault="007B712C" w:rsidP="008E28AA">
      <w:pPr>
        <w:pStyle w:val="ListParagraph"/>
        <w:numPr>
          <w:ilvl w:val="0"/>
          <w:numId w:val="3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young people and families are best supported and protected when there is a co-ordinated response from all relevant agencies. </w:t>
      </w:r>
    </w:p>
    <w:p w14:paraId="675A2019" w14:textId="77777777" w:rsidR="002E786B" w:rsidRPr="00F0269B" w:rsidRDefault="002E786B"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rPr>
      </w:pPr>
    </w:p>
    <w:p w14:paraId="611A1ED3" w14:textId="77777777" w:rsidR="008D477A" w:rsidRPr="00F0269B" w:rsidRDefault="008D477A"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rPr>
      </w:pPr>
    </w:p>
    <w:p w14:paraId="59CE1E5D" w14:textId="77777777" w:rsidR="00F0269B" w:rsidRDefault="00F0269B">
      <w:pPr>
        <w:rPr>
          <w:rFonts w:cstheme="minorHAnsi"/>
          <w:b/>
        </w:rPr>
      </w:pPr>
      <w:r>
        <w:rPr>
          <w:rFonts w:cstheme="minorHAnsi"/>
          <w:b/>
        </w:rPr>
        <w:br w:type="page"/>
      </w:r>
    </w:p>
    <w:p w14:paraId="5E791950" w14:textId="18679BBB" w:rsidR="005349C4" w:rsidRPr="00F0269B" w:rsidRDefault="00AB2E2D"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b/>
        </w:rPr>
        <w:lastRenderedPageBreak/>
        <w:t>4.</w:t>
      </w:r>
      <w:r w:rsidR="00F0269B" w:rsidRPr="00F0269B">
        <w:rPr>
          <w:rFonts w:cstheme="minorHAnsi"/>
          <w:b/>
        </w:rPr>
        <w:t xml:space="preserve"> </w:t>
      </w:r>
      <w:r w:rsidR="005349C4" w:rsidRPr="00F0269B">
        <w:rPr>
          <w:rFonts w:cstheme="minorHAnsi"/>
          <w:b/>
        </w:rPr>
        <w:t>The definition of Safeguarding</w:t>
      </w:r>
      <w:r w:rsidR="00B40D5D" w:rsidRPr="00F0269B">
        <w:rPr>
          <w:rFonts w:cstheme="minorHAnsi"/>
          <w:b/>
        </w:rPr>
        <w:t xml:space="preserve"> including Prevent </w:t>
      </w:r>
      <w:r w:rsidR="008200BC" w:rsidRPr="00F0269B">
        <w:rPr>
          <w:rFonts w:cstheme="minorHAnsi"/>
          <w:b/>
        </w:rPr>
        <w:t xml:space="preserve">as part of the national </w:t>
      </w:r>
      <w:r w:rsidR="00F0269B" w:rsidRPr="00F0269B">
        <w:rPr>
          <w:rFonts w:cstheme="minorHAnsi"/>
          <w:b/>
        </w:rPr>
        <w:t>C</w:t>
      </w:r>
      <w:r w:rsidR="00332D46" w:rsidRPr="00F0269B">
        <w:rPr>
          <w:rFonts w:cstheme="minorHAnsi"/>
          <w:b/>
        </w:rPr>
        <w:t>ONTEST</w:t>
      </w:r>
      <w:r w:rsidR="008200BC" w:rsidRPr="00F0269B">
        <w:rPr>
          <w:rFonts w:cstheme="minorHAnsi"/>
          <w:b/>
        </w:rPr>
        <w:t xml:space="preserve"> </w:t>
      </w:r>
      <w:r w:rsidR="00A516EC" w:rsidRPr="00F0269B">
        <w:rPr>
          <w:rFonts w:cstheme="minorHAnsi"/>
          <w:b/>
        </w:rPr>
        <w:t>POLICY</w:t>
      </w:r>
    </w:p>
    <w:p w14:paraId="66CD09B9" w14:textId="77777777" w:rsidR="00332D46" w:rsidRPr="00F0269B" w:rsidRDefault="00332D46" w:rsidP="007B092A">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62FADB1E" w14:textId="77777777" w:rsidR="005349C4" w:rsidRPr="00F0269B" w:rsidRDefault="005D3B7D" w:rsidP="007B092A">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 xml:space="preserve">We recognise that </w:t>
      </w:r>
      <w:r w:rsidR="005349C4" w:rsidRPr="00F0269B">
        <w:rPr>
          <w:rFonts w:asciiTheme="minorHAnsi" w:hAnsiTheme="minorHAnsi" w:cstheme="minorHAnsi"/>
          <w:sz w:val="22"/>
          <w:szCs w:val="22"/>
        </w:rPr>
        <w:t>Safeguarding action</w:t>
      </w:r>
      <w:r w:rsidRPr="00F0269B">
        <w:rPr>
          <w:rFonts w:asciiTheme="minorHAnsi" w:hAnsiTheme="minorHAnsi" w:cstheme="minorHAnsi"/>
          <w:sz w:val="22"/>
          <w:szCs w:val="22"/>
        </w:rPr>
        <w:t>s</w:t>
      </w:r>
      <w:r w:rsidR="005349C4" w:rsidRPr="00F0269B">
        <w:rPr>
          <w:rFonts w:asciiTheme="minorHAnsi" w:hAnsiTheme="minorHAnsi" w:cstheme="minorHAnsi"/>
          <w:sz w:val="22"/>
          <w:szCs w:val="22"/>
        </w:rPr>
        <w:t xml:space="preserve"> may be needed to protect our students from harm or potential harm</w:t>
      </w:r>
      <w:r w:rsidRPr="00F0269B">
        <w:rPr>
          <w:rFonts w:asciiTheme="minorHAnsi" w:hAnsiTheme="minorHAnsi" w:cstheme="minorHAnsi"/>
          <w:sz w:val="22"/>
          <w:szCs w:val="22"/>
        </w:rPr>
        <w:t xml:space="preserve"> including actions to prevent impairment of their health </w:t>
      </w:r>
      <w:r w:rsidR="005349C4" w:rsidRPr="00F0269B">
        <w:rPr>
          <w:rFonts w:asciiTheme="minorHAnsi" w:hAnsiTheme="minorHAnsi" w:cstheme="minorHAnsi"/>
          <w:sz w:val="22"/>
          <w:szCs w:val="22"/>
        </w:rPr>
        <w:t>and it is our intention to reduce significantly or eliminate, the potential of harm to the student’s overall wellbeing</w:t>
      </w:r>
      <w:r w:rsidR="00E13F25" w:rsidRPr="00F0269B">
        <w:rPr>
          <w:rFonts w:asciiTheme="minorHAnsi" w:hAnsiTheme="minorHAnsi" w:cstheme="minorHAnsi"/>
          <w:sz w:val="22"/>
          <w:szCs w:val="22"/>
        </w:rPr>
        <w:t>.</w:t>
      </w:r>
      <w:r w:rsidR="005349C4" w:rsidRPr="00F0269B">
        <w:rPr>
          <w:rFonts w:asciiTheme="minorHAnsi" w:hAnsiTheme="minorHAnsi" w:cstheme="minorHAnsi"/>
          <w:sz w:val="22"/>
          <w:szCs w:val="22"/>
        </w:rPr>
        <w:t xml:space="preserve"> </w:t>
      </w:r>
    </w:p>
    <w:p w14:paraId="4CB4F0BA" w14:textId="77777777" w:rsidR="00607EDE" w:rsidRPr="00F0269B" w:rsidRDefault="00607EDE" w:rsidP="00332D46">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5483FFD0" w14:textId="77777777" w:rsidR="005349C4" w:rsidRPr="00F0269B" w:rsidRDefault="005349C4" w:rsidP="00332D46">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 xml:space="preserve">We are aware that responsibilities around Safeguarding and Child Protection sit alongside each other. What is raised as a Safeguarding issue may or may not become a Child Protection issue. </w:t>
      </w:r>
    </w:p>
    <w:p w14:paraId="66F9AC25" w14:textId="77777777" w:rsidR="00673B40" w:rsidRPr="00F0269B" w:rsidRDefault="00673B40" w:rsidP="00332D46">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134E02A0" w14:textId="77777777" w:rsidR="005349C4" w:rsidRPr="00F0269B" w:rsidRDefault="005349C4" w:rsidP="00332D46">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This policy is also intended to incorporate the Government’s strategy ’Prevent’ which forms part of the overall national cou</w:t>
      </w:r>
      <w:r w:rsidR="00332D46" w:rsidRPr="00F0269B">
        <w:rPr>
          <w:rFonts w:asciiTheme="minorHAnsi" w:hAnsiTheme="minorHAnsi" w:cstheme="minorHAnsi"/>
          <w:sz w:val="22"/>
          <w:szCs w:val="22"/>
        </w:rPr>
        <w:t>nter-terrorism strategy, CONTEST</w:t>
      </w:r>
      <w:r w:rsidRPr="00F0269B">
        <w:rPr>
          <w:rFonts w:asciiTheme="minorHAnsi" w:hAnsiTheme="minorHAnsi" w:cstheme="minorHAnsi"/>
          <w:sz w:val="22"/>
          <w:szCs w:val="22"/>
        </w:rPr>
        <w:t xml:space="preserve">. </w:t>
      </w:r>
    </w:p>
    <w:p w14:paraId="32C77F47" w14:textId="77777777" w:rsidR="005349C4" w:rsidRPr="00F0269B" w:rsidRDefault="005349C4" w:rsidP="00332D46">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2A6AA7C0" w14:textId="77777777"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The aim of the Prevent strategy published by the Government in 2011, is to reduce the threat to the UK from terrorism by stopping people becoming terrorists or supporting terrorism and it has three specific strategic objectives:</w:t>
      </w:r>
    </w:p>
    <w:p w14:paraId="58B24C3C" w14:textId="77777777"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4B2391AF" w14:textId="77777777" w:rsidR="005349C4" w:rsidRPr="00F0269B" w:rsidRDefault="005349C4" w:rsidP="008E28AA">
      <w:pPr>
        <w:pStyle w:val="ListParagraph"/>
        <w:numPr>
          <w:ilvl w:val="0"/>
          <w:numId w:val="32"/>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respond to the ideological challenge of terrorism and the threat we face from those who promote it</w:t>
      </w:r>
    </w:p>
    <w:p w14:paraId="2E98B207" w14:textId="77777777" w:rsidR="005349C4" w:rsidRPr="00F0269B" w:rsidRDefault="005349C4" w:rsidP="008E28AA">
      <w:pPr>
        <w:pStyle w:val="ListParagraph"/>
        <w:numPr>
          <w:ilvl w:val="0"/>
          <w:numId w:val="32"/>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prevent people from being drawn into terrorism and ensure that they are given appropriate advice and support</w:t>
      </w:r>
    </w:p>
    <w:p w14:paraId="32F28D03" w14:textId="77777777" w:rsidR="005349C4" w:rsidRPr="00F0269B" w:rsidRDefault="005349C4" w:rsidP="008E28AA">
      <w:pPr>
        <w:pStyle w:val="ListParagraph"/>
        <w:numPr>
          <w:ilvl w:val="0"/>
          <w:numId w:val="32"/>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work with sectors and institutions where there are risks of radicalisation that we need to address</w:t>
      </w:r>
    </w:p>
    <w:p w14:paraId="1E187718" w14:textId="77777777" w:rsidR="005349C4" w:rsidRPr="00F0269B" w:rsidRDefault="005349C4" w:rsidP="00332D46">
      <w:pPr>
        <w:pStyle w:val="ListParagraph"/>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2B9DA6BE" w14:textId="77777777" w:rsidR="005A0217" w:rsidRPr="00F0269B" w:rsidRDefault="005349C4" w:rsidP="00332D46">
      <w:pPr>
        <w:tabs>
          <w:tab w:val="left" w:pos="567"/>
          <w:tab w:val="left" w:pos="1134"/>
          <w:tab w:val="left" w:pos="1418"/>
          <w:tab w:val="left" w:pos="1701"/>
          <w:tab w:val="left" w:pos="1985"/>
        </w:tabs>
        <w:spacing w:after="0" w:line="240" w:lineRule="auto"/>
        <w:jc w:val="both"/>
        <w:rPr>
          <w:rFonts w:cstheme="minorHAnsi"/>
        </w:rPr>
      </w:pPr>
      <w:r w:rsidRPr="00F0269B">
        <w:rPr>
          <w:rFonts w:cstheme="minorHAnsi"/>
        </w:rPr>
        <w:t>Prevent, put simply has been expressed as the need to stop people becoming involved in violent extremism or supporting terrorism, in all its forms. Prevent works within the non-criminal space, using early engagement to encourage individuals and communities to challenge violent extremist</w:t>
      </w:r>
      <w:r w:rsidR="00E87B0A" w:rsidRPr="00F0269B">
        <w:rPr>
          <w:rFonts w:cstheme="minorHAnsi"/>
        </w:rPr>
        <w:t xml:space="preserve"> ideologies and behaviours</w:t>
      </w:r>
      <w:r w:rsidR="00A83A13" w:rsidRPr="00F0269B">
        <w:rPr>
          <w:rFonts w:cstheme="minorHAnsi"/>
        </w:rPr>
        <w:t>.</w:t>
      </w:r>
    </w:p>
    <w:p w14:paraId="5A128463" w14:textId="77777777" w:rsidR="00332D46" w:rsidRPr="00F0269B" w:rsidRDefault="00332D46" w:rsidP="00332D46">
      <w:pPr>
        <w:pStyle w:val="Numberedparagraph"/>
        <w:numPr>
          <w:ilvl w:val="0"/>
          <w:numId w:val="0"/>
        </w:numPr>
        <w:tabs>
          <w:tab w:val="left" w:pos="567"/>
          <w:tab w:val="left" w:pos="1134"/>
          <w:tab w:val="left" w:pos="1418"/>
          <w:tab w:val="left" w:pos="1701"/>
          <w:tab w:val="left" w:pos="1985"/>
        </w:tabs>
        <w:spacing w:after="0"/>
        <w:jc w:val="both"/>
        <w:rPr>
          <w:rFonts w:asciiTheme="minorHAnsi" w:hAnsiTheme="minorHAnsi" w:cstheme="minorHAnsi"/>
          <w:sz w:val="22"/>
          <w:szCs w:val="22"/>
        </w:rPr>
      </w:pPr>
    </w:p>
    <w:p w14:paraId="136DC11B" w14:textId="77777777" w:rsidR="005349C4" w:rsidRPr="00F0269B" w:rsidRDefault="00EC3ADE" w:rsidP="00332D46">
      <w:pPr>
        <w:pStyle w:val="Numberedparagraph"/>
        <w:numPr>
          <w:ilvl w:val="0"/>
          <w:numId w:val="0"/>
        </w:numPr>
        <w:tabs>
          <w:tab w:val="left" w:pos="567"/>
          <w:tab w:val="left" w:pos="1134"/>
          <w:tab w:val="left" w:pos="1418"/>
          <w:tab w:val="left" w:pos="1701"/>
          <w:tab w:val="left" w:pos="1985"/>
        </w:tabs>
        <w:spacing w:after="0"/>
        <w:jc w:val="both"/>
        <w:rPr>
          <w:rFonts w:asciiTheme="minorHAnsi" w:hAnsiTheme="minorHAnsi" w:cstheme="minorHAnsi"/>
          <w:sz w:val="22"/>
          <w:szCs w:val="22"/>
        </w:rPr>
      </w:pPr>
      <w:r w:rsidRPr="00F0269B">
        <w:rPr>
          <w:rFonts w:asciiTheme="minorHAnsi" w:hAnsiTheme="minorHAnsi" w:cstheme="minorHAnsi"/>
          <w:sz w:val="22"/>
          <w:szCs w:val="22"/>
        </w:rPr>
        <w:t xml:space="preserve">Skills </w:t>
      </w:r>
      <w:r w:rsidR="0024342E" w:rsidRPr="00F0269B">
        <w:rPr>
          <w:rFonts w:asciiTheme="minorHAnsi" w:hAnsiTheme="minorHAnsi" w:cstheme="minorHAnsi"/>
          <w:sz w:val="22"/>
          <w:szCs w:val="22"/>
        </w:rPr>
        <w:t>Consultants is</w:t>
      </w:r>
      <w:r w:rsidR="005349C4" w:rsidRPr="00F0269B">
        <w:rPr>
          <w:rFonts w:asciiTheme="minorHAnsi" w:hAnsiTheme="minorHAnsi" w:cstheme="minorHAnsi"/>
          <w:sz w:val="22"/>
          <w:szCs w:val="22"/>
        </w:rPr>
        <w:t xml:space="preserve"> not an investigating agency. Any allegation or suspicion of abuse or significant harm will normally be carried out by </w:t>
      </w:r>
      <w:r w:rsidR="005A0217" w:rsidRPr="00F0269B">
        <w:rPr>
          <w:rFonts w:asciiTheme="minorHAnsi" w:hAnsiTheme="minorHAnsi" w:cstheme="minorHAnsi"/>
          <w:sz w:val="22"/>
          <w:szCs w:val="22"/>
        </w:rPr>
        <w:t xml:space="preserve">local </w:t>
      </w:r>
      <w:r w:rsidR="005349C4" w:rsidRPr="00F0269B">
        <w:rPr>
          <w:rFonts w:asciiTheme="minorHAnsi" w:hAnsiTheme="minorHAnsi" w:cstheme="minorHAnsi"/>
          <w:sz w:val="22"/>
          <w:szCs w:val="22"/>
        </w:rPr>
        <w:t>Social Care Services or other agencies with statutory powers, such as the Metropolitan Police Service (MPS).</w:t>
      </w:r>
    </w:p>
    <w:p w14:paraId="7495D4F0" w14:textId="77777777" w:rsidR="00332D46" w:rsidRPr="00F0269B" w:rsidRDefault="00332D46" w:rsidP="00332D46">
      <w:pPr>
        <w:pStyle w:val="Numberedparagraph"/>
        <w:numPr>
          <w:ilvl w:val="0"/>
          <w:numId w:val="0"/>
        </w:numPr>
        <w:tabs>
          <w:tab w:val="left" w:pos="567"/>
          <w:tab w:val="left" w:pos="1134"/>
          <w:tab w:val="left" w:pos="1418"/>
          <w:tab w:val="left" w:pos="1701"/>
          <w:tab w:val="left" w:pos="1985"/>
        </w:tabs>
        <w:spacing w:after="0"/>
        <w:jc w:val="both"/>
        <w:rPr>
          <w:rFonts w:asciiTheme="minorHAnsi" w:hAnsiTheme="minorHAnsi" w:cstheme="minorHAnsi"/>
          <w:sz w:val="22"/>
          <w:szCs w:val="22"/>
        </w:rPr>
      </w:pPr>
    </w:p>
    <w:p w14:paraId="3316FADE" w14:textId="77777777" w:rsidR="005349C4" w:rsidRPr="00F0269B" w:rsidRDefault="005349C4" w:rsidP="00332D46">
      <w:pPr>
        <w:pStyle w:val="Numberedparagraph"/>
        <w:numPr>
          <w:ilvl w:val="0"/>
          <w:numId w:val="0"/>
        </w:numPr>
        <w:tabs>
          <w:tab w:val="left" w:pos="567"/>
          <w:tab w:val="left" w:pos="1134"/>
          <w:tab w:val="left" w:pos="1418"/>
          <w:tab w:val="left" w:pos="1701"/>
          <w:tab w:val="left" w:pos="1985"/>
        </w:tabs>
        <w:spacing w:after="0"/>
        <w:jc w:val="both"/>
        <w:rPr>
          <w:rFonts w:asciiTheme="minorHAnsi" w:hAnsiTheme="minorHAnsi" w:cstheme="minorHAnsi"/>
          <w:sz w:val="22"/>
          <w:szCs w:val="22"/>
        </w:rPr>
      </w:pPr>
      <w:r w:rsidRPr="00F0269B">
        <w:rPr>
          <w:rFonts w:asciiTheme="minorHAnsi" w:hAnsiTheme="minorHAnsi" w:cstheme="minorHAnsi"/>
          <w:sz w:val="22"/>
          <w:szCs w:val="22"/>
        </w:rPr>
        <w:t>Safeguarding is not just about protecting our students from deliberate harm, neglect, failure and from being draw</w:t>
      </w:r>
      <w:r w:rsidR="00E87B0A" w:rsidRPr="00F0269B">
        <w:rPr>
          <w:rFonts w:asciiTheme="minorHAnsi" w:hAnsiTheme="minorHAnsi" w:cstheme="minorHAnsi"/>
          <w:sz w:val="22"/>
          <w:szCs w:val="22"/>
        </w:rPr>
        <w:t xml:space="preserve">n </w:t>
      </w:r>
      <w:proofErr w:type="gramStart"/>
      <w:r w:rsidR="00E87B0A" w:rsidRPr="00F0269B">
        <w:rPr>
          <w:rFonts w:asciiTheme="minorHAnsi" w:hAnsiTheme="minorHAnsi" w:cstheme="minorHAnsi"/>
          <w:sz w:val="22"/>
          <w:szCs w:val="22"/>
        </w:rPr>
        <w:t>in to</w:t>
      </w:r>
      <w:proofErr w:type="gramEnd"/>
      <w:r w:rsidR="00E87B0A" w:rsidRPr="00F0269B">
        <w:rPr>
          <w:rFonts w:asciiTheme="minorHAnsi" w:hAnsiTheme="minorHAnsi" w:cstheme="minorHAnsi"/>
          <w:sz w:val="22"/>
          <w:szCs w:val="22"/>
        </w:rPr>
        <w:t xml:space="preserve"> terrorism,</w:t>
      </w:r>
      <w:r w:rsidRPr="00F0269B">
        <w:rPr>
          <w:rFonts w:asciiTheme="minorHAnsi" w:hAnsiTheme="minorHAnsi" w:cstheme="minorHAnsi"/>
          <w:sz w:val="22"/>
          <w:szCs w:val="22"/>
        </w:rPr>
        <w:t xml:space="preserve"> it also relates to broader aspects of care and education, including: </w:t>
      </w:r>
      <w:r w:rsidR="00332D46" w:rsidRPr="00F0269B">
        <w:rPr>
          <w:rFonts w:asciiTheme="minorHAnsi" w:hAnsiTheme="minorHAnsi" w:cstheme="minorHAnsi"/>
          <w:sz w:val="22"/>
          <w:szCs w:val="22"/>
        </w:rPr>
        <w:br/>
      </w:r>
    </w:p>
    <w:p w14:paraId="13A2DDE9" w14:textId="77777777" w:rsidR="005349C4" w:rsidRPr="00F0269B" w:rsidRDefault="005349C4" w:rsidP="008E28AA">
      <w:pPr>
        <w:pStyle w:val="Bulletsspaced"/>
        <w:numPr>
          <w:ilvl w:val="0"/>
          <w:numId w:val="4"/>
        </w:numPr>
        <w:tabs>
          <w:tab w:val="left" w:pos="567"/>
          <w:tab w:val="left" w:pos="1134"/>
          <w:tab w:val="left" w:pos="1418"/>
          <w:tab w:val="left" w:pos="1701"/>
          <w:tab w:val="left" w:pos="1985"/>
        </w:tabs>
        <w:spacing w:before="0"/>
        <w:jc w:val="both"/>
        <w:rPr>
          <w:rFonts w:asciiTheme="minorHAnsi" w:hAnsiTheme="minorHAnsi" w:cstheme="minorHAnsi"/>
          <w:sz w:val="22"/>
          <w:szCs w:val="22"/>
        </w:rPr>
      </w:pPr>
      <w:r w:rsidRPr="00F0269B">
        <w:rPr>
          <w:rFonts w:asciiTheme="minorHAnsi" w:hAnsiTheme="minorHAnsi" w:cstheme="minorHAnsi"/>
          <w:sz w:val="22"/>
          <w:szCs w:val="22"/>
        </w:rPr>
        <w:t xml:space="preserve">Children, young people and vulnerable </w:t>
      </w:r>
      <w:r w:rsidR="0083700B" w:rsidRPr="00F0269B">
        <w:rPr>
          <w:rFonts w:asciiTheme="minorHAnsi" w:hAnsiTheme="minorHAnsi" w:cstheme="minorHAnsi"/>
          <w:sz w:val="22"/>
          <w:szCs w:val="22"/>
        </w:rPr>
        <w:t>adult’s</w:t>
      </w:r>
      <w:r w:rsidRPr="00F0269B">
        <w:rPr>
          <w:rFonts w:asciiTheme="minorHAnsi" w:hAnsiTheme="minorHAnsi" w:cstheme="minorHAnsi"/>
          <w:sz w:val="22"/>
          <w:szCs w:val="22"/>
        </w:rPr>
        <w:t xml:space="preserve"> own health and safety and well-being</w:t>
      </w:r>
    </w:p>
    <w:p w14:paraId="6A27DD27" w14:textId="77777777" w:rsidR="005349C4" w:rsidRPr="00F0269B" w:rsidRDefault="005349C4" w:rsidP="008E28AA">
      <w:pPr>
        <w:pStyle w:val="Bulletsspaced"/>
        <w:numPr>
          <w:ilvl w:val="0"/>
          <w:numId w:val="4"/>
        </w:numPr>
        <w:tabs>
          <w:tab w:val="left" w:pos="567"/>
          <w:tab w:val="left" w:pos="1134"/>
          <w:tab w:val="left" w:pos="1418"/>
          <w:tab w:val="left" w:pos="1701"/>
          <w:tab w:val="left" w:pos="1985"/>
        </w:tabs>
        <w:spacing w:before="0"/>
        <w:jc w:val="both"/>
        <w:rPr>
          <w:rFonts w:asciiTheme="minorHAnsi" w:hAnsiTheme="minorHAnsi" w:cstheme="minorHAnsi"/>
          <w:sz w:val="22"/>
          <w:szCs w:val="22"/>
        </w:rPr>
      </w:pPr>
      <w:r w:rsidRPr="00F0269B">
        <w:rPr>
          <w:rFonts w:asciiTheme="minorHAnsi" w:hAnsiTheme="minorHAnsi" w:cstheme="minorHAnsi"/>
          <w:sz w:val="22"/>
          <w:szCs w:val="22"/>
        </w:rPr>
        <w:t>meeting the needs of Children, young people and vulnerable adults with medical conditions</w:t>
      </w:r>
    </w:p>
    <w:p w14:paraId="165C1323" w14:textId="77777777" w:rsidR="005349C4" w:rsidRPr="00F0269B" w:rsidRDefault="005349C4" w:rsidP="008E28AA">
      <w:pPr>
        <w:pStyle w:val="Bulletsspaced"/>
        <w:numPr>
          <w:ilvl w:val="0"/>
          <w:numId w:val="4"/>
        </w:numPr>
        <w:tabs>
          <w:tab w:val="left" w:pos="567"/>
          <w:tab w:val="left" w:pos="1134"/>
          <w:tab w:val="left" w:pos="1418"/>
          <w:tab w:val="left" w:pos="1701"/>
          <w:tab w:val="left" w:pos="1985"/>
        </w:tabs>
        <w:spacing w:before="0"/>
        <w:jc w:val="both"/>
        <w:rPr>
          <w:rFonts w:asciiTheme="minorHAnsi" w:hAnsiTheme="minorHAnsi" w:cstheme="minorHAnsi"/>
          <w:sz w:val="22"/>
          <w:szCs w:val="22"/>
        </w:rPr>
      </w:pPr>
      <w:r w:rsidRPr="00F0269B">
        <w:rPr>
          <w:rFonts w:asciiTheme="minorHAnsi" w:hAnsiTheme="minorHAnsi" w:cstheme="minorHAnsi"/>
          <w:sz w:val="22"/>
          <w:szCs w:val="22"/>
        </w:rPr>
        <w:t>providing first aid</w:t>
      </w:r>
    </w:p>
    <w:p w14:paraId="6556E3C1" w14:textId="77777777" w:rsidR="005349C4" w:rsidRPr="00F0269B" w:rsidRDefault="005349C4" w:rsidP="008E28AA">
      <w:pPr>
        <w:pStyle w:val="Bulletsspaced"/>
        <w:numPr>
          <w:ilvl w:val="0"/>
          <w:numId w:val="4"/>
        </w:numPr>
        <w:tabs>
          <w:tab w:val="left" w:pos="567"/>
          <w:tab w:val="left" w:pos="1134"/>
          <w:tab w:val="left" w:pos="1418"/>
          <w:tab w:val="left" w:pos="1701"/>
          <w:tab w:val="left" w:pos="1985"/>
        </w:tabs>
        <w:spacing w:before="0"/>
        <w:jc w:val="both"/>
        <w:rPr>
          <w:rFonts w:asciiTheme="minorHAnsi" w:hAnsiTheme="minorHAnsi" w:cstheme="minorHAnsi"/>
          <w:sz w:val="22"/>
          <w:szCs w:val="22"/>
        </w:rPr>
      </w:pPr>
      <w:r w:rsidRPr="00F0269B">
        <w:rPr>
          <w:rFonts w:asciiTheme="minorHAnsi" w:hAnsiTheme="minorHAnsi" w:cstheme="minorHAnsi"/>
          <w:sz w:val="22"/>
          <w:szCs w:val="22"/>
        </w:rPr>
        <w:t xml:space="preserve">educational visits </w:t>
      </w:r>
    </w:p>
    <w:p w14:paraId="516C4C3D" w14:textId="77777777" w:rsidR="005349C4" w:rsidRPr="00F0269B" w:rsidRDefault="005349C4" w:rsidP="008E28AA">
      <w:pPr>
        <w:pStyle w:val="Bulletsspaced"/>
        <w:numPr>
          <w:ilvl w:val="0"/>
          <w:numId w:val="4"/>
        </w:numPr>
        <w:tabs>
          <w:tab w:val="left" w:pos="567"/>
          <w:tab w:val="left" w:pos="1134"/>
          <w:tab w:val="left" w:pos="1418"/>
          <w:tab w:val="left" w:pos="1701"/>
          <w:tab w:val="left" w:pos="1985"/>
        </w:tabs>
        <w:spacing w:before="0"/>
        <w:jc w:val="both"/>
        <w:rPr>
          <w:rFonts w:asciiTheme="minorHAnsi" w:hAnsiTheme="minorHAnsi" w:cstheme="minorHAnsi"/>
          <w:sz w:val="22"/>
          <w:szCs w:val="22"/>
        </w:rPr>
      </w:pPr>
      <w:r w:rsidRPr="00F0269B">
        <w:rPr>
          <w:rFonts w:asciiTheme="minorHAnsi" w:hAnsiTheme="minorHAnsi" w:cstheme="minorHAnsi"/>
          <w:sz w:val="22"/>
          <w:szCs w:val="22"/>
        </w:rPr>
        <w:t>the use of reasonable force</w:t>
      </w:r>
    </w:p>
    <w:p w14:paraId="42B593EE" w14:textId="77777777" w:rsidR="005349C4" w:rsidRPr="00F0269B" w:rsidRDefault="005349C4" w:rsidP="008E28AA">
      <w:pPr>
        <w:pStyle w:val="Bulletsspaced"/>
        <w:numPr>
          <w:ilvl w:val="0"/>
          <w:numId w:val="4"/>
        </w:numPr>
        <w:tabs>
          <w:tab w:val="left" w:pos="567"/>
          <w:tab w:val="left" w:pos="1134"/>
          <w:tab w:val="left" w:pos="1418"/>
          <w:tab w:val="left" w:pos="1701"/>
          <w:tab w:val="left" w:pos="1985"/>
        </w:tabs>
        <w:spacing w:before="0"/>
        <w:jc w:val="both"/>
        <w:rPr>
          <w:rFonts w:asciiTheme="minorHAnsi" w:hAnsiTheme="minorHAnsi" w:cstheme="minorHAnsi"/>
          <w:sz w:val="22"/>
          <w:szCs w:val="22"/>
        </w:rPr>
      </w:pPr>
      <w:r w:rsidRPr="00F0269B">
        <w:rPr>
          <w:rFonts w:asciiTheme="minorHAnsi" w:hAnsiTheme="minorHAnsi" w:cstheme="minorHAnsi"/>
          <w:sz w:val="22"/>
          <w:szCs w:val="22"/>
        </w:rPr>
        <w:t xml:space="preserve">intimate care and emotional well-being </w:t>
      </w:r>
    </w:p>
    <w:p w14:paraId="4AF8EE26" w14:textId="77777777" w:rsidR="005349C4" w:rsidRPr="00F0269B" w:rsidRDefault="005349C4" w:rsidP="008E28AA">
      <w:pPr>
        <w:pStyle w:val="Bulletsspaced"/>
        <w:numPr>
          <w:ilvl w:val="0"/>
          <w:numId w:val="4"/>
        </w:numPr>
        <w:tabs>
          <w:tab w:val="left" w:pos="567"/>
          <w:tab w:val="left" w:pos="1134"/>
          <w:tab w:val="left" w:pos="1418"/>
          <w:tab w:val="left" w:pos="1701"/>
          <w:tab w:val="left" w:pos="1985"/>
        </w:tabs>
        <w:spacing w:before="0"/>
        <w:jc w:val="both"/>
        <w:rPr>
          <w:rFonts w:asciiTheme="minorHAnsi" w:hAnsiTheme="minorHAnsi" w:cstheme="minorHAnsi"/>
          <w:sz w:val="22"/>
          <w:szCs w:val="22"/>
        </w:rPr>
      </w:pPr>
      <w:r w:rsidRPr="00F0269B">
        <w:rPr>
          <w:rFonts w:asciiTheme="minorHAnsi" w:hAnsiTheme="minorHAnsi" w:cstheme="minorHAnsi"/>
          <w:sz w:val="22"/>
          <w:szCs w:val="22"/>
        </w:rPr>
        <w:t xml:space="preserve">online safety and associated issues </w:t>
      </w:r>
    </w:p>
    <w:p w14:paraId="4AD4F5BB" w14:textId="77777777" w:rsidR="00FE183D" w:rsidRPr="00F0269B" w:rsidRDefault="005349C4" w:rsidP="008E28AA">
      <w:pPr>
        <w:pStyle w:val="Bulletsspaced-lastbullet"/>
        <w:numPr>
          <w:ilvl w:val="0"/>
          <w:numId w:val="4"/>
        </w:numPr>
        <w:tabs>
          <w:tab w:val="left" w:pos="567"/>
          <w:tab w:val="left" w:pos="1134"/>
          <w:tab w:val="left" w:pos="1418"/>
          <w:tab w:val="left" w:pos="1701"/>
          <w:tab w:val="left" w:pos="1985"/>
        </w:tabs>
        <w:spacing w:before="0" w:after="0"/>
        <w:jc w:val="both"/>
        <w:rPr>
          <w:rFonts w:asciiTheme="minorHAnsi" w:hAnsiTheme="minorHAnsi" w:cstheme="minorHAnsi"/>
          <w:sz w:val="22"/>
          <w:szCs w:val="22"/>
        </w:rPr>
      </w:pPr>
      <w:r w:rsidRPr="00F0269B">
        <w:rPr>
          <w:rFonts w:asciiTheme="minorHAnsi" w:hAnsiTheme="minorHAnsi" w:cstheme="minorHAnsi"/>
          <w:sz w:val="22"/>
          <w:szCs w:val="22"/>
        </w:rPr>
        <w:t>appropriate arrangements to ensure children, young people and vulnerable adults security, taking into account the local context.</w:t>
      </w:r>
    </w:p>
    <w:p w14:paraId="66E3DD2D" w14:textId="77777777" w:rsidR="00EC1AF1" w:rsidRPr="00F0269B" w:rsidRDefault="00EC1AF1" w:rsidP="00332D46">
      <w:pPr>
        <w:pStyle w:val="Bulletsspaced-lastbullet"/>
        <w:numPr>
          <w:ilvl w:val="0"/>
          <w:numId w:val="0"/>
        </w:numPr>
        <w:tabs>
          <w:tab w:val="left" w:pos="567"/>
          <w:tab w:val="left" w:pos="1134"/>
          <w:tab w:val="left" w:pos="1418"/>
          <w:tab w:val="left" w:pos="1701"/>
          <w:tab w:val="left" w:pos="1985"/>
        </w:tabs>
        <w:spacing w:before="0" w:after="0"/>
        <w:jc w:val="both"/>
        <w:rPr>
          <w:rFonts w:asciiTheme="minorHAnsi" w:hAnsiTheme="minorHAnsi" w:cstheme="minorHAnsi"/>
          <w:b/>
          <w:bCs/>
          <w:sz w:val="22"/>
          <w:szCs w:val="22"/>
        </w:rPr>
      </w:pPr>
    </w:p>
    <w:p w14:paraId="7EBCDE47" w14:textId="77777777" w:rsidR="00F0269B" w:rsidRDefault="00F0269B">
      <w:pPr>
        <w:rPr>
          <w:rFonts w:cstheme="minorHAnsi"/>
          <w:b/>
          <w:bCs/>
          <w:color w:val="000000"/>
        </w:rPr>
      </w:pPr>
      <w:r>
        <w:rPr>
          <w:rFonts w:cstheme="minorHAnsi"/>
          <w:b/>
          <w:bCs/>
        </w:rPr>
        <w:br w:type="page"/>
      </w:r>
    </w:p>
    <w:p w14:paraId="4EA8E3CF" w14:textId="2A5207DC" w:rsidR="005349C4" w:rsidRPr="00F0269B" w:rsidRDefault="00AB2E2D" w:rsidP="00332D46">
      <w:pPr>
        <w:pStyle w:val="Bulletsspaced-lastbullet"/>
        <w:numPr>
          <w:ilvl w:val="0"/>
          <w:numId w:val="0"/>
        </w:numPr>
        <w:tabs>
          <w:tab w:val="left" w:pos="567"/>
          <w:tab w:val="left" w:pos="1134"/>
          <w:tab w:val="left" w:pos="1418"/>
          <w:tab w:val="left" w:pos="1701"/>
          <w:tab w:val="left" w:pos="1985"/>
        </w:tabs>
        <w:spacing w:before="0" w:after="0"/>
        <w:jc w:val="both"/>
        <w:rPr>
          <w:rFonts w:asciiTheme="minorHAnsi" w:hAnsiTheme="minorHAnsi" w:cstheme="minorHAnsi"/>
          <w:sz w:val="22"/>
          <w:szCs w:val="22"/>
        </w:rPr>
      </w:pPr>
      <w:r w:rsidRPr="00F0269B">
        <w:rPr>
          <w:rFonts w:asciiTheme="minorHAnsi" w:hAnsiTheme="minorHAnsi" w:cstheme="minorHAnsi"/>
          <w:b/>
          <w:bCs/>
          <w:sz w:val="22"/>
          <w:szCs w:val="22"/>
        </w:rPr>
        <w:lastRenderedPageBreak/>
        <w:t>5.</w:t>
      </w:r>
      <w:r w:rsidR="00F0269B">
        <w:rPr>
          <w:rFonts w:asciiTheme="minorHAnsi" w:hAnsiTheme="minorHAnsi" w:cstheme="minorHAnsi"/>
          <w:b/>
          <w:bCs/>
          <w:sz w:val="22"/>
          <w:szCs w:val="22"/>
        </w:rPr>
        <w:t xml:space="preserve"> </w:t>
      </w:r>
      <w:r w:rsidR="00AE000E" w:rsidRPr="00F0269B">
        <w:rPr>
          <w:rFonts w:asciiTheme="minorHAnsi" w:hAnsiTheme="minorHAnsi" w:cstheme="minorHAnsi"/>
          <w:b/>
          <w:bCs/>
          <w:sz w:val="22"/>
          <w:szCs w:val="22"/>
        </w:rPr>
        <w:t>The p</w:t>
      </w:r>
      <w:r w:rsidR="005349C4" w:rsidRPr="00F0269B">
        <w:rPr>
          <w:rFonts w:asciiTheme="minorHAnsi" w:hAnsiTheme="minorHAnsi" w:cstheme="minorHAnsi"/>
          <w:b/>
          <w:bCs/>
          <w:sz w:val="22"/>
          <w:szCs w:val="22"/>
        </w:rPr>
        <w:t>urpose</w:t>
      </w:r>
      <w:r w:rsidR="00AE000E" w:rsidRPr="00F0269B">
        <w:rPr>
          <w:rFonts w:asciiTheme="minorHAnsi" w:hAnsiTheme="minorHAnsi" w:cstheme="minorHAnsi"/>
          <w:b/>
          <w:bCs/>
          <w:sz w:val="22"/>
          <w:szCs w:val="22"/>
        </w:rPr>
        <w:t xml:space="preserve"> of this Policy document</w:t>
      </w:r>
    </w:p>
    <w:p w14:paraId="40385B95" w14:textId="77777777" w:rsidR="00BA0A51" w:rsidRPr="00F0269B" w:rsidRDefault="00BA0A51"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4D1E45BC" w14:textId="77777777"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The purpose is to provide a framework that informs procedures relating to </w:t>
      </w:r>
      <w:r w:rsidR="007A2375" w:rsidRPr="00F0269B">
        <w:rPr>
          <w:rFonts w:cstheme="minorHAnsi"/>
        </w:rPr>
        <w:t xml:space="preserve">our </w:t>
      </w:r>
      <w:r w:rsidRPr="00F0269B">
        <w:rPr>
          <w:rFonts w:cstheme="minorHAnsi"/>
        </w:rPr>
        <w:t xml:space="preserve">legal obligation to safeguard </w:t>
      </w:r>
      <w:r w:rsidR="00B825DD" w:rsidRPr="00F0269B">
        <w:rPr>
          <w:rFonts w:cstheme="minorHAnsi"/>
        </w:rPr>
        <w:t xml:space="preserve">(including the Prevent Strategy) </w:t>
      </w:r>
      <w:r w:rsidRPr="00F0269B">
        <w:rPr>
          <w:rFonts w:cstheme="minorHAnsi"/>
        </w:rPr>
        <w:t>and protect children, young people and vulnerable adults who are suffering forms of abuse as defined in the Children Act 1989, through the application of principles outlined in the Children Act 2004 and Safeguarding Vulnerable Groups Act 2006.</w:t>
      </w:r>
    </w:p>
    <w:p w14:paraId="1D6618A3" w14:textId="77777777"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0CBE8CC" w14:textId="77777777"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This policy provides clear direction to all members of </w:t>
      </w:r>
      <w:r w:rsidR="002676CD" w:rsidRPr="00F0269B">
        <w:rPr>
          <w:rFonts w:cstheme="minorHAnsi"/>
        </w:rPr>
        <w:t xml:space="preserve">our </w:t>
      </w:r>
      <w:r w:rsidRPr="00F0269B">
        <w:rPr>
          <w:rFonts w:cstheme="minorHAnsi"/>
        </w:rPr>
        <w:t>community to ensure and Safeguarding concerns, referrals and monitoring of actions are handled sensitively, professionally and in ways that promote the welfare of our students and support their needs. The policy also makes commitment to the development of good practice and sound procedures.</w:t>
      </w:r>
    </w:p>
    <w:p w14:paraId="59AED42B" w14:textId="77777777" w:rsidR="005349C4" w:rsidRPr="00F0269B" w:rsidRDefault="005349C4" w:rsidP="00332D46">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40EAB86D" w14:textId="2F5A81A6" w:rsidR="005349C4" w:rsidRPr="00F0269B" w:rsidRDefault="002676CD" w:rsidP="007B092A">
      <w:pPr>
        <w:tabs>
          <w:tab w:val="left" w:pos="567"/>
          <w:tab w:val="left" w:pos="1134"/>
          <w:tab w:val="left" w:pos="1418"/>
          <w:tab w:val="left" w:pos="1701"/>
          <w:tab w:val="left" w:pos="1985"/>
        </w:tabs>
        <w:spacing w:after="0" w:line="240" w:lineRule="auto"/>
        <w:jc w:val="both"/>
        <w:rPr>
          <w:rFonts w:cstheme="minorHAnsi"/>
        </w:rPr>
      </w:pPr>
      <w:r w:rsidRPr="00F0269B">
        <w:rPr>
          <w:rFonts w:cstheme="minorHAnsi"/>
        </w:rPr>
        <w:t xml:space="preserve">We </w:t>
      </w:r>
      <w:r w:rsidR="005349C4" w:rsidRPr="00F0269B">
        <w:rPr>
          <w:rFonts w:cstheme="minorHAnsi"/>
        </w:rPr>
        <w:t xml:space="preserve">recognise that the welfare of the children, young people and vulnerable adults is paramount and that all students regardless of age, disability, gender, racial heritage, religious belief, sexual orientation or identity have the right to protection from all types of harm or abuse. Working in partnership with children, vulnerable adults, their parents, carers and other agencies is essential in promoting the welfare of </w:t>
      </w:r>
      <w:r w:rsidR="00F0269B" w:rsidRPr="00F0269B">
        <w:rPr>
          <w:rFonts w:cstheme="minorHAnsi"/>
        </w:rPr>
        <w:t>individuals. We</w:t>
      </w:r>
      <w:r w:rsidR="005A0217" w:rsidRPr="00F0269B">
        <w:rPr>
          <w:rFonts w:cstheme="minorHAnsi"/>
        </w:rPr>
        <w:t xml:space="preserve"> know that y</w:t>
      </w:r>
      <w:r w:rsidR="005349C4" w:rsidRPr="00F0269B">
        <w:rPr>
          <w:rFonts w:cstheme="minorHAnsi"/>
        </w:rPr>
        <w:t xml:space="preserve">oung people want to be respected, their views to be heard, to have stable relationships with professional built on trust and to have consistent support provided for their individual needs. </w:t>
      </w:r>
    </w:p>
    <w:p w14:paraId="07B20E09" w14:textId="77777777" w:rsidR="00BA0A51" w:rsidRPr="00F0269B" w:rsidRDefault="00BA0A51" w:rsidP="007B092A">
      <w:pPr>
        <w:tabs>
          <w:tab w:val="left" w:pos="567"/>
          <w:tab w:val="left" w:pos="1134"/>
          <w:tab w:val="left" w:pos="1418"/>
          <w:tab w:val="left" w:pos="1701"/>
          <w:tab w:val="left" w:pos="1985"/>
        </w:tabs>
        <w:spacing w:after="0" w:line="240" w:lineRule="auto"/>
        <w:jc w:val="both"/>
        <w:rPr>
          <w:rFonts w:cstheme="minorHAnsi"/>
        </w:rPr>
      </w:pPr>
    </w:p>
    <w:p w14:paraId="54D119FA" w14:textId="77777777" w:rsidR="005349C4" w:rsidRPr="00F0269B" w:rsidRDefault="00673B40" w:rsidP="007B092A">
      <w:pPr>
        <w:tabs>
          <w:tab w:val="left" w:pos="567"/>
          <w:tab w:val="left" w:pos="1134"/>
          <w:tab w:val="left" w:pos="1418"/>
          <w:tab w:val="left" w:pos="1701"/>
          <w:tab w:val="left" w:pos="1985"/>
        </w:tabs>
        <w:spacing w:after="0" w:line="240" w:lineRule="auto"/>
        <w:jc w:val="both"/>
        <w:rPr>
          <w:rFonts w:cstheme="minorHAnsi"/>
        </w:rPr>
      </w:pPr>
      <w:r w:rsidRPr="00F0269B">
        <w:rPr>
          <w:rFonts w:cstheme="minorHAnsi"/>
        </w:rPr>
        <w:t>Information gathered by the NSPCC indicate</w:t>
      </w:r>
      <w:r w:rsidR="00AE000E" w:rsidRPr="00F0269B">
        <w:rPr>
          <w:rFonts w:cstheme="minorHAnsi"/>
        </w:rPr>
        <w:t>s</w:t>
      </w:r>
      <w:r w:rsidRPr="00F0269B">
        <w:rPr>
          <w:rFonts w:cstheme="minorHAnsi"/>
        </w:rPr>
        <w:t xml:space="preserve"> that</w:t>
      </w:r>
      <w:r w:rsidR="005349C4" w:rsidRPr="00F0269B">
        <w:rPr>
          <w:rFonts w:cstheme="minorHAnsi"/>
        </w:rPr>
        <w:t xml:space="preserve"> </w:t>
      </w:r>
      <w:r w:rsidR="00E13F25" w:rsidRPr="00F0269B">
        <w:rPr>
          <w:rFonts w:cstheme="minorHAnsi"/>
        </w:rPr>
        <w:t>young people</w:t>
      </w:r>
      <w:r w:rsidR="00BA0A51" w:rsidRPr="00F0269B">
        <w:rPr>
          <w:rFonts w:cstheme="minorHAnsi"/>
        </w:rPr>
        <w:t xml:space="preserve"> </w:t>
      </w:r>
      <w:r w:rsidR="005349C4" w:rsidRPr="00F0269B">
        <w:rPr>
          <w:rFonts w:cstheme="minorHAnsi"/>
        </w:rPr>
        <w:t>have also said that they need:</w:t>
      </w:r>
    </w:p>
    <w:p w14:paraId="74DE7A30" w14:textId="77777777" w:rsidR="00BA0A51" w:rsidRPr="00F0269B" w:rsidRDefault="00BA0A51" w:rsidP="007B092A">
      <w:pPr>
        <w:tabs>
          <w:tab w:val="left" w:pos="567"/>
          <w:tab w:val="left" w:pos="1134"/>
          <w:tab w:val="left" w:pos="1418"/>
          <w:tab w:val="left" w:pos="1701"/>
          <w:tab w:val="left" w:pos="1985"/>
        </w:tabs>
        <w:spacing w:after="0" w:line="240" w:lineRule="auto"/>
        <w:jc w:val="both"/>
        <w:rPr>
          <w:rFonts w:cstheme="minorHAnsi"/>
        </w:rPr>
      </w:pPr>
    </w:p>
    <w:p w14:paraId="160272A2" w14:textId="77777777" w:rsidR="005349C4" w:rsidRPr="00F0269B" w:rsidRDefault="005349C4" w:rsidP="008E28AA">
      <w:pPr>
        <w:pStyle w:val="ListParagraph"/>
        <w:numPr>
          <w:ilvl w:val="0"/>
          <w:numId w:val="20"/>
        </w:numPr>
        <w:tabs>
          <w:tab w:val="left" w:pos="567"/>
          <w:tab w:val="left" w:pos="1134"/>
          <w:tab w:val="left" w:pos="1418"/>
          <w:tab w:val="left" w:pos="1701"/>
          <w:tab w:val="left" w:pos="1985"/>
        </w:tabs>
        <w:spacing w:after="0" w:line="240" w:lineRule="auto"/>
        <w:jc w:val="both"/>
        <w:rPr>
          <w:rFonts w:cstheme="minorHAnsi"/>
        </w:rPr>
      </w:pPr>
      <w:r w:rsidRPr="00F0269B">
        <w:rPr>
          <w:rFonts w:cstheme="minorHAnsi"/>
          <w:i/>
        </w:rPr>
        <w:t>Vigilance</w:t>
      </w:r>
      <w:r w:rsidRPr="00F0269B">
        <w:rPr>
          <w:rFonts w:cstheme="minorHAnsi"/>
        </w:rPr>
        <w:t xml:space="preserve"> – to have adults notice when things are troubling them</w:t>
      </w:r>
      <w:r w:rsidR="00BA0A51" w:rsidRPr="00F0269B">
        <w:rPr>
          <w:rFonts w:cstheme="minorHAnsi"/>
        </w:rPr>
        <w:t>.</w:t>
      </w:r>
    </w:p>
    <w:p w14:paraId="76F4799B" w14:textId="77777777" w:rsidR="005349C4" w:rsidRPr="00F0269B" w:rsidRDefault="005349C4" w:rsidP="008E28AA">
      <w:pPr>
        <w:pStyle w:val="ListParagraph"/>
        <w:numPr>
          <w:ilvl w:val="0"/>
          <w:numId w:val="20"/>
        </w:numPr>
        <w:tabs>
          <w:tab w:val="left" w:pos="567"/>
          <w:tab w:val="left" w:pos="1134"/>
          <w:tab w:val="left" w:pos="1418"/>
          <w:tab w:val="left" w:pos="1701"/>
          <w:tab w:val="left" w:pos="1985"/>
        </w:tabs>
        <w:spacing w:after="0" w:line="240" w:lineRule="auto"/>
        <w:jc w:val="both"/>
        <w:rPr>
          <w:rFonts w:cstheme="minorHAnsi"/>
        </w:rPr>
      </w:pPr>
      <w:r w:rsidRPr="00F0269B">
        <w:rPr>
          <w:rFonts w:cstheme="minorHAnsi"/>
          <w:i/>
        </w:rPr>
        <w:t>Understanding and action</w:t>
      </w:r>
      <w:r w:rsidRPr="00F0269B">
        <w:rPr>
          <w:rFonts w:cstheme="minorHAnsi"/>
        </w:rPr>
        <w:t xml:space="preserve"> – to understand what is happening; to be heard and understood; and to have that understanding acted upon.</w:t>
      </w:r>
    </w:p>
    <w:p w14:paraId="1BEA1776" w14:textId="77777777" w:rsidR="005349C4" w:rsidRPr="00F0269B" w:rsidRDefault="005349C4" w:rsidP="008E28AA">
      <w:pPr>
        <w:pStyle w:val="ListParagraph"/>
        <w:numPr>
          <w:ilvl w:val="0"/>
          <w:numId w:val="20"/>
        </w:numPr>
        <w:tabs>
          <w:tab w:val="left" w:pos="567"/>
          <w:tab w:val="left" w:pos="1134"/>
          <w:tab w:val="left" w:pos="1418"/>
          <w:tab w:val="left" w:pos="1701"/>
          <w:tab w:val="left" w:pos="1985"/>
        </w:tabs>
        <w:spacing w:after="0" w:line="240" w:lineRule="auto"/>
        <w:jc w:val="both"/>
        <w:rPr>
          <w:rFonts w:cstheme="minorHAnsi"/>
        </w:rPr>
      </w:pPr>
      <w:r w:rsidRPr="00F0269B">
        <w:rPr>
          <w:rFonts w:cstheme="minorHAnsi"/>
          <w:i/>
        </w:rPr>
        <w:t>Stability</w:t>
      </w:r>
      <w:r w:rsidRPr="00F0269B">
        <w:rPr>
          <w:rFonts w:cstheme="minorHAnsi"/>
        </w:rPr>
        <w:t xml:space="preserve"> – to be able to develop an on-going stable relationship of trust with those helping them.</w:t>
      </w:r>
    </w:p>
    <w:p w14:paraId="7E92CFEC" w14:textId="77777777" w:rsidR="005349C4" w:rsidRPr="00F0269B" w:rsidRDefault="005349C4" w:rsidP="008E28AA">
      <w:pPr>
        <w:pStyle w:val="ListParagraph"/>
        <w:numPr>
          <w:ilvl w:val="0"/>
          <w:numId w:val="20"/>
        </w:numPr>
        <w:tabs>
          <w:tab w:val="left" w:pos="567"/>
          <w:tab w:val="left" w:pos="1134"/>
          <w:tab w:val="left" w:pos="1418"/>
          <w:tab w:val="left" w:pos="1701"/>
          <w:tab w:val="left" w:pos="1985"/>
        </w:tabs>
        <w:spacing w:after="0" w:line="240" w:lineRule="auto"/>
        <w:jc w:val="both"/>
        <w:rPr>
          <w:rFonts w:cstheme="minorHAnsi"/>
        </w:rPr>
      </w:pPr>
      <w:r w:rsidRPr="00F0269B">
        <w:rPr>
          <w:rFonts w:cstheme="minorHAnsi"/>
          <w:i/>
        </w:rPr>
        <w:t xml:space="preserve">Respect </w:t>
      </w:r>
      <w:r w:rsidRPr="00F0269B">
        <w:rPr>
          <w:rFonts w:cstheme="minorHAnsi"/>
        </w:rPr>
        <w:t>– to be treated with the expectation that they are competent rather than not.</w:t>
      </w:r>
    </w:p>
    <w:p w14:paraId="613F8A91" w14:textId="77777777" w:rsidR="005349C4" w:rsidRPr="00F0269B" w:rsidRDefault="005349C4" w:rsidP="008E28AA">
      <w:pPr>
        <w:pStyle w:val="ListParagraph"/>
        <w:numPr>
          <w:ilvl w:val="0"/>
          <w:numId w:val="20"/>
        </w:numPr>
        <w:tabs>
          <w:tab w:val="left" w:pos="567"/>
          <w:tab w:val="left" w:pos="1134"/>
          <w:tab w:val="left" w:pos="1418"/>
          <w:tab w:val="left" w:pos="1701"/>
          <w:tab w:val="left" w:pos="1985"/>
        </w:tabs>
        <w:spacing w:after="0" w:line="240" w:lineRule="auto"/>
        <w:jc w:val="both"/>
        <w:rPr>
          <w:rFonts w:cstheme="minorHAnsi"/>
        </w:rPr>
      </w:pPr>
      <w:r w:rsidRPr="00F0269B">
        <w:rPr>
          <w:rFonts w:cstheme="minorHAnsi"/>
          <w:i/>
        </w:rPr>
        <w:t>Information and engagement</w:t>
      </w:r>
      <w:r w:rsidRPr="00F0269B">
        <w:rPr>
          <w:rFonts w:cstheme="minorHAnsi"/>
        </w:rPr>
        <w:t xml:space="preserve"> – to be informed of the outcome of assessments and decisions and reasons when their views have not met with a positive response.</w:t>
      </w:r>
    </w:p>
    <w:p w14:paraId="5DB3C400" w14:textId="77777777" w:rsidR="005349C4" w:rsidRPr="00F0269B" w:rsidRDefault="005349C4" w:rsidP="008E28AA">
      <w:pPr>
        <w:pStyle w:val="ListParagraph"/>
        <w:numPr>
          <w:ilvl w:val="0"/>
          <w:numId w:val="20"/>
        </w:numPr>
        <w:tabs>
          <w:tab w:val="left" w:pos="567"/>
          <w:tab w:val="left" w:pos="1134"/>
          <w:tab w:val="left" w:pos="1418"/>
          <w:tab w:val="left" w:pos="1701"/>
          <w:tab w:val="left" w:pos="1985"/>
        </w:tabs>
        <w:spacing w:after="0" w:line="240" w:lineRule="auto"/>
        <w:jc w:val="both"/>
        <w:rPr>
          <w:rFonts w:cstheme="minorHAnsi"/>
        </w:rPr>
      </w:pPr>
      <w:r w:rsidRPr="00F0269B">
        <w:rPr>
          <w:rFonts w:cstheme="minorHAnsi"/>
          <w:i/>
        </w:rPr>
        <w:t>Support</w:t>
      </w:r>
      <w:r w:rsidRPr="00F0269B">
        <w:rPr>
          <w:rFonts w:cstheme="minorHAnsi"/>
        </w:rPr>
        <w:t xml:space="preserve"> – to be provided with support in their own right as well as a member of their family</w:t>
      </w:r>
      <w:r w:rsidR="00BA0A51" w:rsidRPr="00F0269B">
        <w:rPr>
          <w:rFonts w:cstheme="minorHAnsi"/>
        </w:rPr>
        <w:t>.</w:t>
      </w:r>
    </w:p>
    <w:p w14:paraId="54732058" w14:textId="77777777" w:rsidR="005349C4" w:rsidRPr="00F0269B" w:rsidRDefault="005349C4" w:rsidP="008E28AA">
      <w:pPr>
        <w:pStyle w:val="ListParagraph"/>
        <w:numPr>
          <w:ilvl w:val="0"/>
          <w:numId w:val="20"/>
        </w:numPr>
        <w:tabs>
          <w:tab w:val="left" w:pos="567"/>
          <w:tab w:val="left" w:pos="1134"/>
          <w:tab w:val="left" w:pos="1418"/>
          <w:tab w:val="left" w:pos="1701"/>
          <w:tab w:val="left" w:pos="1985"/>
        </w:tabs>
        <w:spacing w:after="0" w:line="240" w:lineRule="auto"/>
        <w:jc w:val="both"/>
        <w:rPr>
          <w:rFonts w:cstheme="minorHAnsi"/>
        </w:rPr>
      </w:pPr>
      <w:r w:rsidRPr="00F0269B">
        <w:rPr>
          <w:rFonts w:cstheme="minorHAnsi"/>
          <w:i/>
        </w:rPr>
        <w:t>Advocacy</w:t>
      </w:r>
      <w:r w:rsidRPr="00F0269B">
        <w:rPr>
          <w:rFonts w:cstheme="minorHAnsi"/>
        </w:rPr>
        <w:t xml:space="preserve"> – to be provided with advocacy to assist them in putting forward their views.</w:t>
      </w:r>
    </w:p>
    <w:p w14:paraId="5FACC2D5" w14:textId="77777777" w:rsidR="007B712C" w:rsidRPr="00F0269B" w:rsidRDefault="007B712C"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01BB50AE" w14:textId="4C2B8098" w:rsidR="007B712C" w:rsidRPr="00F0269B" w:rsidRDefault="00AB2E2D"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6.</w:t>
      </w:r>
      <w:r w:rsidR="00F0269B">
        <w:rPr>
          <w:rFonts w:cstheme="minorHAnsi"/>
          <w:b/>
          <w:bCs/>
        </w:rPr>
        <w:t xml:space="preserve"> </w:t>
      </w:r>
      <w:r w:rsidR="007B712C" w:rsidRPr="00F0269B">
        <w:rPr>
          <w:rFonts w:cstheme="minorHAnsi"/>
          <w:b/>
          <w:bCs/>
        </w:rPr>
        <w:t>Review timing and access to this Policy</w:t>
      </w:r>
    </w:p>
    <w:p w14:paraId="0A12DAE3" w14:textId="77777777" w:rsidR="00F72709" w:rsidRPr="00F0269B" w:rsidRDefault="00F72709"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1063E85F" w14:textId="77777777" w:rsidR="007B712C" w:rsidRPr="00F0269B" w:rsidRDefault="007B712C"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rPr>
        <w:t>The policy will be subject to annual review. The review will be initiated</w:t>
      </w:r>
      <w:r w:rsidR="00082768" w:rsidRPr="00F0269B">
        <w:rPr>
          <w:rFonts w:cstheme="minorHAnsi"/>
        </w:rPr>
        <w:t xml:space="preserve"> by our Designated Safeguarding lead</w:t>
      </w:r>
      <w:r w:rsidRPr="00F0269B">
        <w:rPr>
          <w:rFonts w:cstheme="minorHAnsi"/>
        </w:rPr>
        <w:t xml:space="preserve">. The policy will be published on the </w:t>
      </w:r>
      <w:r w:rsidR="00EC3ADE" w:rsidRPr="00F0269B">
        <w:rPr>
          <w:rFonts w:cstheme="minorHAnsi"/>
        </w:rPr>
        <w:t xml:space="preserve">Skills </w:t>
      </w:r>
      <w:r w:rsidR="0024342E" w:rsidRPr="00F0269B">
        <w:rPr>
          <w:rFonts w:cstheme="minorHAnsi"/>
        </w:rPr>
        <w:t>Consultants website</w:t>
      </w:r>
      <w:r w:rsidRPr="00F0269B">
        <w:rPr>
          <w:rFonts w:cstheme="minorHAnsi"/>
        </w:rPr>
        <w:t xml:space="preserve"> and will be available for all staff </w:t>
      </w:r>
      <w:r w:rsidR="002676CD" w:rsidRPr="00F0269B">
        <w:rPr>
          <w:rFonts w:cstheme="minorHAnsi"/>
        </w:rPr>
        <w:t>via our portal.</w:t>
      </w:r>
    </w:p>
    <w:p w14:paraId="63D64DEE" w14:textId="078E5EC3" w:rsidR="007B712C" w:rsidRPr="00F0269B" w:rsidRDefault="007B712C"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2F7894B7" w14:textId="60323A16" w:rsidR="000100AE" w:rsidRPr="00F0269B" w:rsidRDefault="00F0269B" w:rsidP="000100AE">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Pr>
          <w:rFonts w:cstheme="minorHAnsi"/>
          <w:b/>
          <w:bCs/>
        </w:rPr>
        <w:t xml:space="preserve">7. </w:t>
      </w:r>
      <w:r w:rsidR="000100AE" w:rsidRPr="00F0269B">
        <w:rPr>
          <w:rFonts w:cstheme="minorHAnsi"/>
          <w:b/>
          <w:bCs/>
        </w:rPr>
        <w:t xml:space="preserve">Detecting Prevent concerns </w:t>
      </w:r>
    </w:p>
    <w:p w14:paraId="3FEE0C31" w14:textId="77777777" w:rsidR="000100AE" w:rsidRPr="00F0269B" w:rsidRDefault="000100AE" w:rsidP="000100AE">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2A569A3B" w14:textId="77777777" w:rsidR="000100AE" w:rsidRPr="00F0269B" w:rsidRDefault="000100AE" w:rsidP="000100AE">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Some young people and adults may be vulnerable to radicalisation for the purpose of violent extremism. Concerns regarding radicalisation should be referred using the same procedure as for Safeguarding. Possible indicators that an individual is involved with an extremist group or cause could include:</w:t>
      </w:r>
    </w:p>
    <w:p w14:paraId="57678886" w14:textId="77777777" w:rsidR="000100AE" w:rsidRPr="00F0269B" w:rsidRDefault="000100AE" w:rsidP="000100AE">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39ED5446" w14:textId="77777777" w:rsidR="000100AE" w:rsidRPr="00F0269B" w:rsidRDefault="000100AE" w:rsidP="000100AE">
      <w:pPr>
        <w:pStyle w:val="Default"/>
        <w:numPr>
          <w:ilvl w:val="0"/>
          <w:numId w:val="23"/>
        </w:numPr>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Changes in style of dress.</w:t>
      </w:r>
    </w:p>
    <w:p w14:paraId="60C6C1DE" w14:textId="77777777" w:rsidR="000100AE" w:rsidRPr="00F0269B" w:rsidRDefault="000100AE" w:rsidP="000100AE">
      <w:pPr>
        <w:pStyle w:val="Default"/>
        <w:numPr>
          <w:ilvl w:val="0"/>
          <w:numId w:val="23"/>
        </w:numPr>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Changes in appearance.</w:t>
      </w:r>
    </w:p>
    <w:p w14:paraId="44084394" w14:textId="77777777" w:rsidR="000100AE" w:rsidRPr="00F0269B" w:rsidRDefault="000100AE" w:rsidP="000100AE">
      <w:pPr>
        <w:pStyle w:val="Default"/>
        <w:numPr>
          <w:ilvl w:val="0"/>
          <w:numId w:val="23"/>
        </w:numPr>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Losing interest with friendship groups.</w:t>
      </w:r>
    </w:p>
    <w:p w14:paraId="0C156E1E" w14:textId="77777777" w:rsidR="000100AE" w:rsidRPr="00F0269B" w:rsidRDefault="000100AE" w:rsidP="000100AE">
      <w:pPr>
        <w:pStyle w:val="Default"/>
        <w:numPr>
          <w:ilvl w:val="0"/>
          <w:numId w:val="23"/>
        </w:numPr>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Losing interest in activities not associated with a particular ideology.</w:t>
      </w:r>
    </w:p>
    <w:p w14:paraId="2D2E3736" w14:textId="77777777" w:rsidR="000100AE" w:rsidRPr="00F0269B" w:rsidRDefault="000100AE" w:rsidP="000100AE">
      <w:pPr>
        <w:pStyle w:val="Default"/>
        <w:numPr>
          <w:ilvl w:val="0"/>
          <w:numId w:val="23"/>
        </w:numPr>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Behaviour becoming focused on an extreme idea or cause.</w:t>
      </w:r>
    </w:p>
    <w:p w14:paraId="6108E2F0" w14:textId="77777777" w:rsidR="000100AE" w:rsidRPr="00F0269B" w:rsidRDefault="000100AE" w:rsidP="000100AE">
      <w:pPr>
        <w:pStyle w:val="Default"/>
        <w:numPr>
          <w:ilvl w:val="0"/>
          <w:numId w:val="23"/>
        </w:numPr>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Possession of material or symbols associated with an extremist cause</w:t>
      </w:r>
    </w:p>
    <w:p w14:paraId="2CF7069A" w14:textId="77777777" w:rsidR="000100AE" w:rsidRPr="00F0269B" w:rsidRDefault="000100AE" w:rsidP="000100AE">
      <w:pPr>
        <w:pStyle w:val="Default"/>
        <w:numPr>
          <w:ilvl w:val="0"/>
          <w:numId w:val="23"/>
        </w:numPr>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Attempting to disseminate radicalising materials or images</w:t>
      </w:r>
    </w:p>
    <w:p w14:paraId="1BC50DA0" w14:textId="77777777" w:rsidR="000100AE" w:rsidRPr="00F0269B" w:rsidRDefault="000100AE"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71A87822" w14:textId="02B85129" w:rsidR="00E535C2" w:rsidRPr="00F0269B" w:rsidRDefault="00AB2E2D"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8.</w:t>
      </w:r>
      <w:r w:rsidR="00F0269B">
        <w:rPr>
          <w:rFonts w:cstheme="minorHAnsi"/>
          <w:b/>
          <w:bCs/>
        </w:rPr>
        <w:t xml:space="preserve"> </w:t>
      </w:r>
      <w:r w:rsidR="00E535C2" w:rsidRPr="00F0269B">
        <w:rPr>
          <w:rFonts w:cstheme="minorHAnsi"/>
          <w:b/>
          <w:bCs/>
        </w:rPr>
        <w:t xml:space="preserve">Detecting Safeguarding concerns </w:t>
      </w:r>
      <w:r w:rsidR="00B825DD" w:rsidRPr="00F0269B">
        <w:rPr>
          <w:rFonts w:cstheme="minorHAnsi"/>
          <w:b/>
          <w:bCs/>
        </w:rPr>
        <w:t>(including Prevent)</w:t>
      </w:r>
    </w:p>
    <w:p w14:paraId="6715955A" w14:textId="77777777" w:rsidR="00E535C2" w:rsidRPr="00F0269B" w:rsidRDefault="00E535C2"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420F9834" w14:textId="77777777" w:rsidR="00E535C2" w:rsidRPr="00F0269B" w:rsidRDefault="00E535C2" w:rsidP="007B092A">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Safeguarding is everyone’s responsibility and all</w:t>
      </w:r>
      <w:r w:rsidR="00082768" w:rsidRPr="00F0269B">
        <w:rPr>
          <w:rFonts w:asciiTheme="minorHAnsi" w:hAnsiTheme="minorHAnsi" w:cstheme="minorHAnsi"/>
          <w:sz w:val="22"/>
          <w:szCs w:val="22"/>
        </w:rPr>
        <w:t xml:space="preserve"> our</w:t>
      </w:r>
      <w:r w:rsidRPr="00F0269B">
        <w:rPr>
          <w:rFonts w:asciiTheme="minorHAnsi" w:hAnsiTheme="minorHAnsi" w:cstheme="minorHAnsi"/>
          <w:sz w:val="22"/>
          <w:szCs w:val="22"/>
        </w:rPr>
        <w:t xml:space="preserve"> staff should make sure that that they stay </w:t>
      </w:r>
      <w:r w:rsidRPr="00F0269B">
        <w:rPr>
          <w:rFonts w:asciiTheme="minorHAnsi" w:hAnsiTheme="minorHAnsi" w:cstheme="minorHAnsi"/>
          <w:bCs/>
          <w:sz w:val="22"/>
          <w:szCs w:val="22"/>
        </w:rPr>
        <w:t xml:space="preserve">alert </w:t>
      </w:r>
      <w:r w:rsidRPr="00F0269B">
        <w:rPr>
          <w:rFonts w:asciiTheme="minorHAnsi" w:hAnsiTheme="minorHAnsi" w:cstheme="minorHAnsi"/>
          <w:sz w:val="22"/>
          <w:szCs w:val="22"/>
        </w:rPr>
        <w:t xml:space="preserve">to the signs and indications and </w:t>
      </w:r>
      <w:r w:rsidRPr="00F0269B">
        <w:rPr>
          <w:rFonts w:asciiTheme="minorHAnsi" w:hAnsiTheme="minorHAnsi" w:cstheme="minorHAnsi"/>
          <w:bCs/>
          <w:sz w:val="22"/>
          <w:szCs w:val="22"/>
        </w:rPr>
        <w:t xml:space="preserve">question the behaviour </w:t>
      </w:r>
      <w:r w:rsidRPr="00F0269B">
        <w:rPr>
          <w:rFonts w:asciiTheme="minorHAnsi" w:hAnsiTheme="minorHAnsi" w:cstheme="minorHAnsi"/>
          <w:sz w:val="22"/>
          <w:szCs w:val="22"/>
        </w:rPr>
        <w:t xml:space="preserve">of young people and parents/carers and don’t necessarily take what you are told at face value. </w:t>
      </w:r>
    </w:p>
    <w:p w14:paraId="6B4EDC0E" w14:textId="77777777" w:rsidR="00E535C2" w:rsidRPr="00F0269B" w:rsidRDefault="00E535C2" w:rsidP="007B092A">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4B5CE4C5" w14:textId="77777777" w:rsidR="00E535C2" w:rsidRPr="00F0269B" w:rsidRDefault="00E535C2" w:rsidP="007B092A">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You should not let other considerations, like the fear of damaging relationships with adults, get in the way of protecting young people.</w:t>
      </w:r>
    </w:p>
    <w:p w14:paraId="45C131C2" w14:textId="77777777" w:rsidR="00BA0A51" w:rsidRPr="00F0269B" w:rsidRDefault="00BA0A51" w:rsidP="007B092A">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1F9EB14D" w14:textId="77777777" w:rsidR="004F666A" w:rsidRPr="00F0269B" w:rsidRDefault="004F666A" w:rsidP="007B092A">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 xml:space="preserve">Information and advice on what to do if you’re worried a child is being abused, in the form of an extract taken from the Government publication of the same name, has been included in this policy and is also available </w:t>
      </w:r>
      <w:r w:rsidR="0024342E" w:rsidRPr="00F0269B">
        <w:rPr>
          <w:rFonts w:asciiTheme="minorHAnsi" w:hAnsiTheme="minorHAnsi" w:cstheme="minorHAnsi"/>
          <w:sz w:val="22"/>
          <w:szCs w:val="22"/>
        </w:rPr>
        <w:t>from skills consultants directly</w:t>
      </w:r>
      <w:r w:rsidR="00082768" w:rsidRPr="00F0269B">
        <w:rPr>
          <w:rFonts w:asciiTheme="minorHAnsi" w:hAnsiTheme="minorHAnsi" w:cstheme="minorHAnsi"/>
          <w:sz w:val="22"/>
          <w:szCs w:val="22"/>
        </w:rPr>
        <w:t>.</w:t>
      </w:r>
    </w:p>
    <w:p w14:paraId="1DEB9C7D" w14:textId="77777777" w:rsidR="007E6B7D" w:rsidRPr="00F0269B" w:rsidRDefault="007E6B7D" w:rsidP="007B092A">
      <w:pPr>
        <w:pStyle w:val="Default"/>
        <w:tabs>
          <w:tab w:val="left" w:pos="567"/>
          <w:tab w:val="left" w:pos="1134"/>
          <w:tab w:val="left" w:pos="1418"/>
          <w:tab w:val="left" w:pos="1701"/>
          <w:tab w:val="left" w:pos="1985"/>
        </w:tabs>
        <w:jc w:val="both"/>
        <w:rPr>
          <w:rFonts w:asciiTheme="minorHAnsi" w:hAnsiTheme="minorHAnsi" w:cstheme="minorHAnsi"/>
          <w:b/>
          <w:bCs/>
          <w:sz w:val="22"/>
          <w:szCs w:val="22"/>
        </w:rPr>
      </w:pPr>
    </w:p>
    <w:p w14:paraId="42E5967B" w14:textId="0B4DDC8E" w:rsidR="002E786B" w:rsidRPr="00F0269B" w:rsidRDefault="00AB2E2D" w:rsidP="002E786B">
      <w:pPr>
        <w:pStyle w:val="Default"/>
        <w:tabs>
          <w:tab w:val="left" w:pos="567"/>
          <w:tab w:val="left" w:pos="1134"/>
          <w:tab w:val="left" w:pos="1418"/>
          <w:tab w:val="left" w:pos="1701"/>
          <w:tab w:val="left" w:pos="1985"/>
        </w:tabs>
        <w:jc w:val="both"/>
        <w:rPr>
          <w:rFonts w:asciiTheme="minorHAnsi" w:hAnsiTheme="minorHAnsi" w:cstheme="minorHAnsi"/>
          <w:b/>
          <w:bCs/>
          <w:sz w:val="22"/>
          <w:szCs w:val="22"/>
        </w:rPr>
      </w:pPr>
      <w:r w:rsidRPr="00F0269B">
        <w:rPr>
          <w:rFonts w:asciiTheme="minorHAnsi" w:hAnsiTheme="minorHAnsi" w:cstheme="minorHAnsi"/>
          <w:b/>
          <w:bCs/>
          <w:sz w:val="22"/>
          <w:szCs w:val="22"/>
        </w:rPr>
        <w:t>9.</w:t>
      </w:r>
      <w:r w:rsidR="00F0269B">
        <w:rPr>
          <w:rFonts w:asciiTheme="minorHAnsi" w:hAnsiTheme="minorHAnsi" w:cstheme="minorHAnsi"/>
          <w:b/>
          <w:bCs/>
          <w:sz w:val="22"/>
          <w:szCs w:val="22"/>
        </w:rPr>
        <w:t xml:space="preserve"> </w:t>
      </w:r>
      <w:r w:rsidR="00BB0C92" w:rsidRPr="00F0269B">
        <w:rPr>
          <w:rFonts w:asciiTheme="minorHAnsi" w:hAnsiTheme="minorHAnsi" w:cstheme="minorHAnsi"/>
          <w:b/>
          <w:bCs/>
          <w:sz w:val="22"/>
          <w:szCs w:val="22"/>
        </w:rPr>
        <w:t xml:space="preserve">Responding appropriately and promptly to Student Disclosures </w:t>
      </w:r>
    </w:p>
    <w:p w14:paraId="0CC5EF3B" w14:textId="77777777" w:rsidR="002E786B" w:rsidRPr="00F0269B" w:rsidRDefault="002E786B" w:rsidP="002E786B">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1A4DA0B5" w14:textId="77777777" w:rsidR="00BB0C92" w:rsidRPr="00F0269B" w:rsidRDefault="00EC3ADE"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Skills </w:t>
      </w:r>
      <w:r w:rsidR="0024342E" w:rsidRPr="00F0269B">
        <w:rPr>
          <w:rFonts w:cstheme="minorHAnsi"/>
          <w:color w:val="000000"/>
        </w:rPr>
        <w:t>Consultants believe</w:t>
      </w:r>
      <w:r w:rsidR="00BB0C92" w:rsidRPr="00F0269B">
        <w:rPr>
          <w:rFonts w:cstheme="minorHAnsi"/>
          <w:color w:val="000000"/>
        </w:rPr>
        <w:t xml:space="preserve"> that it has a robust system to respond to disclosure or reporting of suspected and actual abuse. </w:t>
      </w:r>
      <w:r w:rsidR="00CE4E1D" w:rsidRPr="00F0269B">
        <w:rPr>
          <w:rFonts w:cstheme="minorHAnsi"/>
          <w:color w:val="000000"/>
        </w:rPr>
        <w:t xml:space="preserve">Our first priority should always be to ensure the safety and protection of the child or vulnerable adult. </w:t>
      </w:r>
      <w:r w:rsidR="00BB0C92" w:rsidRPr="00F0269B">
        <w:rPr>
          <w:rFonts w:cstheme="minorHAnsi"/>
          <w:bCs/>
          <w:color w:val="000000"/>
        </w:rPr>
        <w:t>Staff Guidance is available</w:t>
      </w:r>
      <w:r w:rsidR="00BB0C92" w:rsidRPr="00F0269B">
        <w:rPr>
          <w:rFonts w:cstheme="minorHAnsi"/>
          <w:b/>
          <w:bCs/>
          <w:color w:val="000000"/>
        </w:rPr>
        <w:t xml:space="preserve"> </w:t>
      </w:r>
      <w:r w:rsidR="00BB0C92" w:rsidRPr="00F0269B">
        <w:rPr>
          <w:rFonts w:cstheme="minorHAnsi"/>
          <w:color w:val="000000"/>
        </w:rPr>
        <w:t>to ensure appropriate and timely responses to allegations of abuse</w:t>
      </w:r>
      <w:r w:rsidR="00E535C2" w:rsidRPr="00F0269B">
        <w:rPr>
          <w:rFonts w:cstheme="minorHAnsi"/>
          <w:color w:val="000000"/>
        </w:rPr>
        <w:t xml:space="preserve"> or report an incident</w:t>
      </w:r>
      <w:r w:rsidR="00BB0C92" w:rsidRPr="00F0269B">
        <w:rPr>
          <w:rFonts w:cstheme="minorHAnsi"/>
          <w:color w:val="000000"/>
        </w:rPr>
        <w:t xml:space="preserve">, with </w:t>
      </w:r>
      <w:r w:rsidR="00BB0C92" w:rsidRPr="00F0269B">
        <w:rPr>
          <w:rFonts w:cstheme="minorHAnsi"/>
          <w:bCs/>
          <w:color w:val="000000"/>
        </w:rPr>
        <w:t>report</w:t>
      </w:r>
      <w:r w:rsidR="00E535C2" w:rsidRPr="00F0269B">
        <w:rPr>
          <w:rFonts w:cstheme="minorHAnsi"/>
          <w:bCs/>
          <w:color w:val="000000"/>
        </w:rPr>
        <w:t>ing</w:t>
      </w:r>
      <w:r w:rsidR="00BB0C92" w:rsidRPr="00F0269B">
        <w:rPr>
          <w:rFonts w:cstheme="minorHAnsi"/>
          <w:bCs/>
          <w:color w:val="000000"/>
        </w:rPr>
        <w:t xml:space="preserve"> action procedures summarised in a simple flow ch</w:t>
      </w:r>
      <w:r w:rsidR="00E16013" w:rsidRPr="00F0269B">
        <w:rPr>
          <w:rFonts w:cstheme="minorHAnsi"/>
          <w:bCs/>
          <w:color w:val="000000"/>
        </w:rPr>
        <w:t>art – shown on the inside cover of this document</w:t>
      </w:r>
      <w:r w:rsidR="00BB0C92" w:rsidRPr="00F0269B">
        <w:rPr>
          <w:rFonts w:cstheme="minorHAnsi"/>
          <w:bCs/>
          <w:color w:val="000000"/>
        </w:rPr>
        <w:t xml:space="preserve"> and is also available </w:t>
      </w:r>
      <w:r w:rsidR="00082768" w:rsidRPr="00F0269B">
        <w:rPr>
          <w:rFonts w:cstheme="minorHAnsi"/>
          <w:bCs/>
          <w:color w:val="000000"/>
        </w:rPr>
        <w:t>via our portal</w:t>
      </w:r>
      <w:r w:rsidR="00BB0C92" w:rsidRPr="00F0269B">
        <w:rPr>
          <w:rFonts w:cstheme="minorHAnsi"/>
          <w:bCs/>
          <w:color w:val="000000"/>
        </w:rPr>
        <w:t>.</w:t>
      </w:r>
      <w:r w:rsidR="00BB0C92" w:rsidRPr="00F0269B">
        <w:rPr>
          <w:rFonts w:cstheme="minorHAnsi"/>
          <w:color w:val="000000"/>
        </w:rPr>
        <w:t xml:space="preserve"> </w:t>
      </w:r>
    </w:p>
    <w:p w14:paraId="2F1AF93A" w14:textId="77777777" w:rsidR="00BB0C92" w:rsidRPr="00F0269B" w:rsidRDefault="00BB0C92"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38D7E5C3" w14:textId="77777777" w:rsidR="00E535C2" w:rsidRPr="00F0269B" w:rsidRDefault="00E535C2"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Key points to remember when managing a disclosure situation:</w:t>
      </w:r>
    </w:p>
    <w:p w14:paraId="4D962C73" w14:textId="77777777" w:rsidR="00BA0A51" w:rsidRPr="00F0269B" w:rsidRDefault="00BA0A51"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153423FA" w14:textId="77777777" w:rsidR="00E535C2" w:rsidRPr="00F0269B" w:rsidRDefault="00E535C2" w:rsidP="008E28AA">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Listen carefully</w:t>
      </w:r>
      <w:r w:rsidR="00BA0A51" w:rsidRPr="00F0269B">
        <w:rPr>
          <w:rFonts w:cstheme="minorHAnsi"/>
          <w:color w:val="000000"/>
        </w:rPr>
        <w:t>.</w:t>
      </w:r>
    </w:p>
    <w:p w14:paraId="0C54EC64" w14:textId="77777777" w:rsidR="00E535C2" w:rsidRPr="00F0269B" w:rsidRDefault="00E535C2" w:rsidP="008E28AA">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Do not make any judgements or communicate your personal views</w:t>
      </w:r>
      <w:r w:rsidR="00BA0A51" w:rsidRPr="00F0269B">
        <w:rPr>
          <w:rFonts w:cstheme="minorHAnsi"/>
          <w:color w:val="000000"/>
        </w:rPr>
        <w:t>.</w:t>
      </w:r>
    </w:p>
    <w:p w14:paraId="30FD5F24" w14:textId="77777777" w:rsidR="00E535C2" w:rsidRPr="00F0269B" w:rsidRDefault="00656820" w:rsidP="008E28AA">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Do not interview or</w:t>
      </w:r>
      <w:r w:rsidR="00E535C2" w:rsidRPr="00F0269B">
        <w:rPr>
          <w:rFonts w:cstheme="minorHAnsi"/>
          <w:color w:val="000000"/>
        </w:rPr>
        <w:t xml:space="preserve"> question (have open dialogue)</w:t>
      </w:r>
      <w:r w:rsidR="00BA0A51" w:rsidRPr="00F0269B">
        <w:rPr>
          <w:rFonts w:cstheme="minorHAnsi"/>
          <w:color w:val="000000"/>
        </w:rPr>
        <w:t>.</w:t>
      </w:r>
    </w:p>
    <w:p w14:paraId="0337C55E" w14:textId="77777777" w:rsidR="00E535C2" w:rsidRPr="00F0269B" w:rsidRDefault="00E535C2" w:rsidP="008E28AA">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I</w:t>
      </w:r>
      <w:r w:rsidR="00656820" w:rsidRPr="00F0269B">
        <w:rPr>
          <w:rFonts w:cstheme="minorHAnsi"/>
          <w:color w:val="000000"/>
        </w:rPr>
        <w:t>nform the young person that this</w:t>
      </w:r>
      <w:r w:rsidRPr="00F0269B">
        <w:rPr>
          <w:rFonts w:cstheme="minorHAnsi"/>
          <w:color w:val="000000"/>
        </w:rPr>
        <w:t xml:space="preserve"> information is so important that it will be shared</w:t>
      </w:r>
      <w:r w:rsidR="00BA0A51" w:rsidRPr="00F0269B">
        <w:rPr>
          <w:rFonts w:cstheme="minorHAnsi"/>
          <w:color w:val="000000"/>
        </w:rPr>
        <w:t>.</w:t>
      </w:r>
    </w:p>
    <w:p w14:paraId="0D9B6019" w14:textId="77777777" w:rsidR="00E535C2" w:rsidRPr="00F0269B" w:rsidRDefault="00E535C2" w:rsidP="008E28AA">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Reassure</w:t>
      </w:r>
      <w:r w:rsidR="00BA0A51" w:rsidRPr="00F0269B">
        <w:rPr>
          <w:rFonts w:cstheme="minorHAnsi"/>
          <w:color w:val="000000"/>
        </w:rPr>
        <w:t>.</w:t>
      </w:r>
    </w:p>
    <w:p w14:paraId="1CC2545C" w14:textId="77777777" w:rsidR="00E535C2" w:rsidRPr="00F0269B" w:rsidRDefault="00E535C2" w:rsidP="008E28AA">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Keep notes</w:t>
      </w:r>
      <w:r w:rsidR="00BA0A51" w:rsidRPr="00F0269B">
        <w:rPr>
          <w:rFonts w:cstheme="minorHAnsi"/>
          <w:color w:val="000000"/>
        </w:rPr>
        <w:t>.</w:t>
      </w:r>
    </w:p>
    <w:p w14:paraId="662B1D85" w14:textId="5A698E42" w:rsidR="00E535C2" w:rsidRPr="00F0269B" w:rsidRDefault="00E535C2" w:rsidP="008E28AA">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Remember disclosures are confidential and should only be discussed with a </w:t>
      </w:r>
      <w:r w:rsidR="00791E8F">
        <w:rPr>
          <w:rFonts w:cstheme="minorHAnsi"/>
          <w:color w:val="000000"/>
        </w:rPr>
        <w:t>D</w:t>
      </w:r>
      <w:r w:rsidRPr="00F0269B">
        <w:rPr>
          <w:rFonts w:cstheme="minorHAnsi"/>
          <w:color w:val="000000"/>
        </w:rPr>
        <w:t xml:space="preserve">esignated Safeguarding </w:t>
      </w:r>
      <w:r w:rsidR="00791E8F">
        <w:rPr>
          <w:rFonts w:cstheme="minorHAnsi"/>
          <w:color w:val="000000"/>
        </w:rPr>
        <w:t>Lead</w:t>
      </w:r>
      <w:r w:rsidR="00BA0A51" w:rsidRPr="00F0269B">
        <w:rPr>
          <w:rFonts w:cstheme="minorHAnsi"/>
          <w:color w:val="000000"/>
        </w:rPr>
        <w:t>.</w:t>
      </w:r>
    </w:p>
    <w:p w14:paraId="1F1857D4" w14:textId="0085F2B8" w:rsidR="00E535C2" w:rsidRPr="00791E8F" w:rsidRDefault="00E535C2" w:rsidP="00791E8F">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Always contact a </w:t>
      </w:r>
      <w:r w:rsidR="00791E8F">
        <w:rPr>
          <w:rFonts w:cstheme="minorHAnsi"/>
          <w:color w:val="000000"/>
        </w:rPr>
        <w:t>D</w:t>
      </w:r>
      <w:r w:rsidR="00791E8F" w:rsidRPr="00F0269B">
        <w:rPr>
          <w:rFonts w:cstheme="minorHAnsi"/>
          <w:color w:val="000000"/>
        </w:rPr>
        <w:t xml:space="preserve">esignated Safeguarding </w:t>
      </w:r>
      <w:r w:rsidR="00791E8F">
        <w:rPr>
          <w:rFonts w:cstheme="minorHAnsi"/>
          <w:color w:val="000000"/>
        </w:rPr>
        <w:t xml:space="preserve">Lead </w:t>
      </w:r>
      <w:r w:rsidRPr="00791E8F">
        <w:rPr>
          <w:rFonts w:cstheme="minorHAnsi"/>
          <w:color w:val="000000"/>
        </w:rPr>
        <w:t>as soon as possible</w:t>
      </w:r>
      <w:r w:rsidR="00BA0A51" w:rsidRPr="00791E8F">
        <w:rPr>
          <w:rFonts w:cstheme="minorHAnsi"/>
          <w:color w:val="000000"/>
        </w:rPr>
        <w:t>.</w:t>
      </w:r>
    </w:p>
    <w:p w14:paraId="03EE11B2" w14:textId="77777777" w:rsidR="00E535C2" w:rsidRPr="00F0269B" w:rsidRDefault="00E535C2" w:rsidP="008E28AA">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Never promise to keep a secret</w:t>
      </w:r>
      <w:r w:rsidR="00BA0A51" w:rsidRPr="00F0269B">
        <w:rPr>
          <w:rFonts w:cstheme="minorHAnsi"/>
          <w:color w:val="000000"/>
        </w:rPr>
        <w:t>.</w:t>
      </w:r>
    </w:p>
    <w:p w14:paraId="5F299D8C" w14:textId="77777777" w:rsidR="00E535C2" w:rsidRPr="00F0269B" w:rsidRDefault="00E535C2"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5A8DF36D" w14:textId="77777777" w:rsidR="00BB0C92" w:rsidRPr="00F0269B" w:rsidRDefault="00BB0C92"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Further</w:t>
      </w:r>
      <w:r w:rsidR="009913C5" w:rsidRPr="00F0269B">
        <w:rPr>
          <w:rFonts w:cstheme="minorHAnsi"/>
          <w:color w:val="000000"/>
        </w:rPr>
        <w:t xml:space="preserve"> detailed</w:t>
      </w:r>
      <w:r w:rsidRPr="00F0269B">
        <w:rPr>
          <w:rFonts w:cstheme="minorHAnsi"/>
          <w:color w:val="000000"/>
        </w:rPr>
        <w:t xml:space="preserve"> information, including the HM Government advice for practitioners</w:t>
      </w:r>
      <w:r w:rsidRPr="00F0269B">
        <w:rPr>
          <w:rFonts w:cstheme="minorHAnsi"/>
          <w:i/>
          <w:color w:val="000000"/>
        </w:rPr>
        <w:t xml:space="preserve"> ‘What to do if you’re worried about a child is being abused’</w:t>
      </w:r>
      <w:r w:rsidRPr="00F0269B">
        <w:rPr>
          <w:rFonts w:cstheme="minorHAnsi"/>
          <w:color w:val="000000"/>
        </w:rPr>
        <w:t xml:space="preserve"> from March 2015 and the Department for Education document entitled</w:t>
      </w:r>
      <w:r w:rsidRPr="00F0269B">
        <w:rPr>
          <w:rFonts w:cstheme="minorHAnsi"/>
          <w:i/>
          <w:color w:val="000000"/>
        </w:rPr>
        <w:t xml:space="preserve"> ‘Keeping Children Safe in Education’</w:t>
      </w:r>
      <w:r w:rsidRPr="00F0269B">
        <w:rPr>
          <w:rFonts w:cstheme="minorHAnsi"/>
          <w:color w:val="000000"/>
        </w:rPr>
        <w:t xml:space="preserve"> </w:t>
      </w:r>
      <w:r w:rsidR="00E13F25" w:rsidRPr="00F0269B">
        <w:rPr>
          <w:rFonts w:cstheme="minorHAnsi"/>
          <w:color w:val="000000"/>
        </w:rPr>
        <w:t xml:space="preserve">which includes the mandatory </w:t>
      </w:r>
      <w:r w:rsidR="00E13F25" w:rsidRPr="00F0269B">
        <w:rPr>
          <w:rFonts w:cstheme="minorHAnsi"/>
          <w:i/>
          <w:color w:val="000000"/>
        </w:rPr>
        <w:t>“Safeguarding information for all staff”</w:t>
      </w:r>
      <w:r w:rsidR="00E13F25" w:rsidRPr="00F0269B">
        <w:rPr>
          <w:rFonts w:cstheme="minorHAnsi"/>
          <w:color w:val="000000"/>
        </w:rPr>
        <w:t xml:space="preserve"> </w:t>
      </w:r>
      <w:r w:rsidRPr="00F0269B">
        <w:rPr>
          <w:rFonts w:cstheme="minorHAnsi"/>
          <w:color w:val="000000"/>
        </w:rPr>
        <w:t xml:space="preserve">located on the </w:t>
      </w:r>
      <w:r w:rsidR="00E13F25" w:rsidRPr="00F0269B">
        <w:rPr>
          <w:rFonts w:cstheme="minorHAnsi"/>
          <w:color w:val="000000"/>
        </w:rPr>
        <w:t>Bank</w:t>
      </w:r>
      <w:r w:rsidRPr="00F0269B">
        <w:rPr>
          <w:rFonts w:cstheme="minorHAnsi"/>
          <w:color w:val="000000"/>
        </w:rPr>
        <w:t xml:space="preserve"> </w:t>
      </w:r>
      <w:r w:rsidR="003E71FD" w:rsidRPr="00F0269B">
        <w:rPr>
          <w:rFonts w:cstheme="minorHAnsi"/>
          <w:color w:val="000000"/>
        </w:rPr>
        <w:t xml:space="preserve">together </w:t>
      </w:r>
      <w:r w:rsidR="00BA0A51" w:rsidRPr="00F0269B">
        <w:rPr>
          <w:rFonts w:cstheme="minorHAnsi"/>
          <w:color w:val="000000"/>
        </w:rPr>
        <w:t xml:space="preserve">with </w:t>
      </w:r>
      <w:r w:rsidR="00703AF1" w:rsidRPr="00F0269B">
        <w:rPr>
          <w:rFonts w:cstheme="minorHAnsi"/>
          <w:i/>
          <w:color w:val="000000"/>
        </w:rPr>
        <w:t xml:space="preserve">“Working together to safeguard children” </w:t>
      </w:r>
      <w:r w:rsidR="00703AF1" w:rsidRPr="00F0269B">
        <w:rPr>
          <w:rFonts w:cstheme="minorHAnsi"/>
          <w:color w:val="000000"/>
        </w:rPr>
        <w:t>from March 2015</w:t>
      </w:r>
      <w:r w:rsidR="00465A2B" w:rsidRPr="00F0269B">
        <w:rPr>
          <w:rFonts w:cstheme="minorHAnsi"/>
          <w:color w:val="000000"/>
        </w:rPr>
        <w:t>.</w:t>
      </w:r>
    </w:p>
    <w:p w14:paraId="12C08833" w14:textId="77777777" w:rsidR="00BB0C92" w:rsidRPr="00F0269B" w:rsidRDefault="00BB0C92" w:rsidP="007B092A">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4F1E7E03" w14:textId="7BF13DEE" w:rsidR="00791E8F" w:rsidRPr="00F0269B" w:rsidRDefault="00E16013" w:rsidP="00791E8F">
      <w:pPr>
        <w:pStyle w:val="ListParagraph"/>
        <w:numPr>
          <w:ilvl w:val="0"/>
          <w:numId w:val="2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b/>
        </w:rPr>
        <w:t xml:space="preserve">If </w:t>
      </w:r>
      <w:r w:rsidR="00336663" w:rsidRPr="00F0269B">
        <w:rPr>
          <w:rFonts w:cstheme="minorHAnsi"/>
          <w:b/>
        </w:rPr>
        <w:t xml:space="preserve">ANY member of staff </w:t>
      </w:r>
      <w:r w:rsidR="00BB0C92" w:rsidRPr="00F0269B">
        <w:rPr>
          <w:rFonts w:cstheme="minorHAnsi"/>
          <w:b/>
        </w:rPr>
        <w:t>recognise</w:t>
      </w:r>
      <w:r w:rsidR="00336663" w:rsidRPr="00F0269B">
        <w:rPr>
          <w:rFonts w:cstheme="minorHAnsi"/>
          <w:b/>
        </w:rPr>
        <w:t>s</w:t>
      </w:r>
      <w:r w:rsidR="00BB0C92" w:rsidRPr="00F0269B">
        <w:rPr>
          <w:rFonts w:cstheme="minorHAnsi"/>
          <w:b/>
        </w:rPr>
        <w:t xml:space="preserve"> a concern</w:t>
      </w:r>
      <w:r w:rsidR="00336663" w:rsidRPr="00F0269B">
        <w:rPr>
          <w:rFonts w:cstheme="minorHAnsi"/>
          <w:b/>
        </w:rPr>
        <w:t>,</w:t>
      </w:r>
      <w:r w:rsidR="00BB0C92" w:rsidRPr="00F0269B">
        <w:rPr>
          <w:rFonts w:cstheme="minorHAnsi"/>
          <w:b/>
        </w:rPr>
        <w:t xml:space="preserve"> they have both the duty and responsibility to make their concerns known to </w:t>
      </w:r>
      <w:r w:rsidR="00791E8F">
        <w:rPr>
          <w:rFonts w:cstheme="minorHAnsi"/>
          <w:b/>
        </w:rPr>
        <w:t>a Director</w:t>
      </w:r>
      <w:r w:rsidR="00BB0C92" w:rsidRPr="00F0269B">
        <w:rPr>
          <w:rFonts w:cstheme="minorHAnsi"/>
          <w:b/>
        </w:rPr>
        <w:t xml:space="preserve"> or the </w:t>
      </w:r>
      <w:r w:rsidR="00791E8F" w:rsidRPr="00791E8F">
        <w:rPr>
          <w:rFonts w:cstheme="minorHAnsi"/>
          <w:b/>
          <w:color w:val="000000"/>
        </w:rPr>
        <w:t>Designated Safeguarding Lead</w:t>
      </w:r>
      <w:r w:rsidR="00791E8F" w:rsidRPr="00F0269B">
        <w:rPr>
          <w:rFonts w:cstheme="minorHAnsi"/>
          <w:color w:val="000000"/>
        </w:rPr>
        <w:t>.</w:t>
      </w:r>
    </w:p>
    <w:p w14:paraId="4B2242E6" w14:textId="2DBD381D" w:rsidR="00BB0C92" w:rsidRPr="00F0269B" w:rsidRDefault="00BB0C92" w:rsidP="00791E8F">
      <w:pPr>
        <w:pStyle w:val="Default"/>
        <w:tabs>
          <w:tab w:val="left" w:pos="567"/>
          <w:tab w:val="left" w:pos="1134"/>
          <w:tab w:val="left" w:pos="1418"/>
          <w:tab w:val="left" w:pos="1701"/>
          <w:tab w:val="left" w:pos="1985"/>
        </w:tabs>
        <w:jc w:val="both"/>
        <w:rPr>
          <w:rFonts w:cstheme="minorHAnsi"/>
        </w:rPr>
      </w:pPr>
    </w:p>
    <w:p w14:paraId="7C6D4BFD" w14:textId="70E1BB89" w:rsidR="00E64B2E" w:rsidRPr="00F0269B" w:rsidRDefault="00BB0C92"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All Students are introduced to </w:t>
      </w:r>
      <w:r w:rsidR="00EC3ADE" w:rsidRPr="00F0269B">
        <w:rPr>
          <w:rFonts w:cstheme="minorHAnsi"/>
          <w:color w:val="000000"/>
        </w:rPr>
        <w:t xml:space="preserve">Skills </w:t>
      </w:r>
      <w:r w:rsidR="0024342E" w:rsidRPr="00F0269B">
        <w:rPr>
          <w:rFonts w:cstheme="minorHAnsi"/>
          <w:color w:val="000000"/>
        </w:rPr>
        <w:t>Consultants Safeguarding</w:t>
      </w:r>
      <w:r w:rsidRPr="00F0269B">
        <w:rPr>
          <w:rFonts w:cstheme="minorHAnsi"/>
          <w:color w:val="000000"/>
        </w:rPr>
        <w:t xml:space="preserve"> </w:t>
      </w:r>
      <w:r w:rsidR="00673B40" w:rsidRPr="00F0269B">
        <w:rPr>
          <w:rFonts w:cstheme="minorHAnsi"/>
          <w:color w:val="000000"/>
        </w:rPr>
        <w:t xml:space="preserve">and Prevent </w:t>
      </w:r>
      <w:r w:rsidRPr="00F0269B">
        <w:rPr>
          <w:rFonts w:cstheme="minorHAnsi"/>
          <w:color w:val="000000"/>
        </w:rPr>
        <w:t>procedures for disclosure during the tutorial programme as part of the induction processes.</w:t>
      </w:r>
    </w:p>
    <w:p w14:paraId="08093255" w14:textId="77777777" w:rsidR="00E535C2" w:rsidRPr="00F0269B" w:rsidRDefault="00E535C2"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0883E9E0" w14:textId="77777777" w:rsidR="00F0269B" w:rsidRDefault="00F0269B" w:rsidP="007B092A">
      <w:pPr>
        <w:tabs>
          <w:tab w:val="left" w:pos="567"/>
          <w:tab w:val="left" w:pos="1134"/>
          <w:tab w:val="left" w:pos="1418"/>
          <w:tab w:val="left" w:pos="1701"/>
          <w:tab w:val="left" w:pos="1985"/>
        </w:tabs>
        <w:spacing w:after="0" w:line="240" w:lineRule="auto"/>
        <w:jc w:val="both"/>
        <w:rPr>
          <w:rFonts w:cstheme="minorHAnsi"/>
          <w:b/>
          <w:bCs/>
        </w:rPr>
      </w:pPr>
    </w:p>
    <w:p w14:paraId="47AFE8F4" w14:textId="77777777" w:rsidR="00F0269B" w:rsidRDefault="00F0269B" w:rsidP="007B092A">
      <w:pPr>
        <w:tabs>
          <w:tab w:val="left" w:pos="567"/>
          <w:tab w:val="left" w:pos="1134"/>
          <w:tab w:val="left" w:pos="1418"/>
          <w:tab w:val="left" w:pos="1701"/>
          <w:tab w:val="left" w:pos="1985"/>
        </w:tabs>
        <w:spacing w:after="0" w:line="240" w:lineRule="auto"/>
        <w:jc w:val="both"/>
        <w:rPr>
          <w:rFonts w:cstheme="minorHAnsi"/>
          <w:b/>
          <w:bCs/>
        </w:rPr>
      </w:pPr>
    </w:p>
    <w:p w14:paraId="4288A36B" w14:textId="77777777" w:rsidR="00F0269B" w:rsidRDefault="00F0269B" w:rsidP="007B092A">
      <w:pPr>
        <w:tabs>
          <w:tab w:val="left" w:pos="567"/>
          <w:tab w:val="left" w:pos="1134"/>
          <w:tab w:val="left" w:pos="1418"/>
          <w:tab w:val="left" w:pos="1701"/>
          <w:tab w:val="left" w:pos="1985"/>
        </w:tabs>
        <w:spacing w:after="0" w:line="240" w:lineRule="auto"/>
        <w:jc w:val="both"/>
        <w:rPr>
          <w:rFonts w:cstheme="minorHAnsi"/>
          <w:b/>
          <w:bCs/>
        </w:rPr>
      </w:pPr>
    </w:p>
    <w:p w14:paraId="0EF2245A" w14:textId="77777777" w:rsidR="00F0269B" w:rsidRDefault="00F0269B" w:rsidP="007B092A">
      <w:pPr>
        <w:tabs>
          <w:tab w:val="left" w:pos="567"/>
          <w:tab w:val="left" w:pos="1134"/>
          <w:tab w:val="left" w:pos="1418"/>
          <w:tab w:val="left" w:pos="1701"/>
          <w:tab w:val="left" w:pos="1985"/>
        </w:tabs>
        <w:spacing w:after="0" w:line="240" w:lineRule="auto"/>
        <w:jc w:val="both"/>
        <w:rPr>
          <w:rFonts w:cstheme="minorHAnsi"/>
          <w:b/>
          <w:bCs/>
        </w:rPr>
      </w:pPr>
    </w:p>
    <w:p w14:paraId="1EE45C26" w14:textId="77777777" w:rsidR="00791E8F" w:rsidRDefault="00791E8F" w:rsidP="007B092A">
      <w:pPr>
        <w:tabs>
          <w:tab w:val="left" w:pos="567"/>
          <w:tab w:val="left" w:pos="1134"/>
          <w:tab w:val="left" w:pos="1418"/>
          <w:tab w:val="left" w:pos="1701"/>
          <w:tab w:val="left" w:pos="1985"/>
        </w:tabs>
        <w:spacing w:after="0" w:line="240" w:lineRule="auto"/>
        <w:jc w:val="both"/>
        <w:rPr>
          <w:rFonts w:cstheme="minorHAnsi"/>
          <w:b/>
          <w:bCs/>
        </w:rPr>
      </w:pPr>
    </w:p>
    <w:p w14:paraId="63DC9F73" w14:textId="36BED73F" w:rsidR="005349C4" w:rsidRPr="00F0269B" w:rsidRDefault="00AB2E2D" w:rsidP="007B092A">
      <w:pPr>
        <w:tabs>
          <w:tab w:val="left" w:pos="567"/>
          <w:tab w:val="left" w:pos="1134"/>
          <w:tab w:val="left" w:pos="1418"/>
          <w:tab w:val="left" w:pos="1701"/>
          <w:tab w:val="left" w:pos="1985"/>
        </w:tabs>
        <w:spacing w:after="0" w:line="240" w:lineRule="auto"/>
        <w:jc w:val="both"/>
        <w:rPr>
          <w:rFonts w:cstheme="minorHAnsi"/>
          <w:b/>
          <w:bCs/>
        </w:rPr>
      </w:pPr>
      <w:r w:rsidRPr="00F0269B">
        <w:rPr>
          <w:rFonts w:cstheme="minorHAnsi"/>
          <w:b/>
          <w:bCs/>
        </w:rPr>
        <w:lastRenderedPageBreak/>
        <w:t>10.</w:t>
      </w:r>
      <w:r w:rsidR="00F0269B">
        <w:rPr>
          <w:rFonts w:cstheme="minorHAnsi"/>
          <w:b/>
          <w:bCs/>
        </w:rPr>
        <w:t xml:space="preserve"> </w:t>
      </w:r>
      <w:r w:rsidR="001259F0" w:rsidRPr="00F0269B">
        <w:rPr>
          <w:rFonts w:cstheme="minorHAnsi"/>
          <w:b/>
          <w:bCs/>
        </w:rPr>
        <w:t>M</w:t>
      </w:r>
      <w:r w:rsidR="00E64B2E" w:rsidRPr="00F0269B">
        <w:rPr>
          <w:rFonts w:cstheme="minorHAnsi"/>
          <w:b/>
          <w:bCs/>
        </w:rPr>
        <w:t>ain strand</w:t>
      </w:r>
      <w:r w:rsidR="00384BDE" w:rsidRPr="00F0269B">
        <w:rPr>
          <w:rFonts w:cstheme="minorHAnsi"/>
          <w:b/>
          <w:bCs/>
        </w:rPr>
        <w:t>s</w:t>
      </w:r>
      <w:r w:rsidR="008200BC" w:rsidRPr="00F0269B">
        <w:rPr>
          <w:rFonts w:cstheme="minorHAnsi"/>
          <w:b/>
          <w:bCs/>
        </w:rPr>
        <w:t xml:space="preserve"> and scope of the Policy</w:t>
      </w:r>
    </w:p>
    <w:p w14:paraId="57980DE3" w14:textId="77777777" w:rsidR="005349C4" w:rsidRPr="00F0269B" w:rsidRDefault="00384BDE"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This Policy acknowledges the following </w:t>
      </w:r>
      <w:r w:rsidR="001259F0" w:rsidRPr="00F0269B">
        <w:rPr>
          <w:rFonts w:cstheme="minorHAnsi"/>
        </w:rPr>
        <w:t xml:space="preserve">four </w:t>
      </w:r>
      <w:r w:rsidRPr="00F0269B">
        <w:rPr>
          <w:rFonts w:cstheme="minorHAnsi"/>
        </w:rPr>
        <w:t>strands</w:t>
      </w:r>
      <w:r w:rsidR="005349C4" w:rsidRPr="00F0269B">
        <w:rPr>
          <w:rFonts w:cstheme="minorHAnsi"/>
        </w:rPr>
        <w:t>:</w:t>
      </w:r>
    </w:p>
    <w:p w14:paraId="7F59A529" w14:textId="77777777" w:rsidR="00E64B2E" w:rsidRPr="00F0269B" w:rsidRDefault="00E64B2E"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2D222515" w14:textId="77777777" w:rsidR="00E64B2E" w:rsidRPr="00F0269B" w:rsidRDefault="00AB2E2D"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10</w:t>
      </w:r>
      <w:r w:rsidR="0078080B" w:rsidRPr="00F0269B">
        <w:rPr>
          <w:rFonts w:cstheme="minorHAnsi"/>
          <w:b/>
          <w:bCs/>
        </w:rPr>
        <w:t>.1</w:t>
      </w:r>
      <w:r w:rsidR="0078080B" w:rsidRPr="00F0269B">
        <w:rPr>
          <w:rFonts w:cstheme="minorHAnsi"/>
          <w:b/>
          <w:bCs/>
        </w:rPr>
        <w:tab/>
      </w:r>
      <w:r w:rsidR="00E64B2E" w:rsidRPr="00F0269B">
        <w:rPr>
          <w:rFonts w:cstheme="minorHAnsi"/>
          <w:b/>
          <w:bCs/>
        </w:rPr>
        <w:t>Prevention</w:t>
      </w:r>
    </w:p>
    <w:p w14:paraId="11F574F7" w14:textId="77777777" w:rsidR="00E64B2E" w:rsidRPr="00F0269B" w:rsidRDefault="00E64B2E" w:rsidP="008E28AA">
      <w:pPr>
        <w:pStyle w:val="ListParagraph"/>
        <w:numPr>
          <w:ilvl w:val="0"/>
          <w:numId w:val="5"/>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Providing an environment in which children, young people and adults feel safe, secure, valued and respected, feel confident and know how to approach adults if they are in difficulties </w:t>
      </w:r>
    </w:p>
    <w:p w14:paraId="1094F582" w14:textId="77777777" w:rsidR="00E64B2E" w:rsidRPr="00F0269B" w:rsidRDefault="00E64B2E" w:rsidP="008E28AA">
      <w:pPr>
        <w:pStyle w:val="ListParagraph"/>
        <w:numPr>
          <w:ilvl w:val="0"/>
          <w:numId w:val="5"/>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Strategies and approaches that help develop resilience in yo</w:t>
      </w:r>
      <w:r w:rsidR="00384BDE" w:rsidRPr="00F0269B">
        <w:rPr>
          <w:rFonts w:cstheme="minorHAnsi"/>
        </w:rPr>
        <w:t>ung people through the tutorial programme</w:t>
      </w:r>
    </w:p>
    <w:p w14:paraId="3D9B4488" w14:textId="77777777" w:rsidR="00E64B2E" w:rsidRPr="00F0269B" w:rsidRDefault="00E64B2E" w:rsidP="008E28AA">
      <w:pPr>
        <w:pStyle w:val="ListParagraph"/>
        <w:numPr>
          <w:ilvl w:val="0"/>
          <w:numId w:val="5"/>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Raising awareness of all staff of the need to safeguard children and vulnerable adults </w:t>
      </w:r>
    </w:p>
    <w:p w14:paraId="08A0FA1D" w14:textId="77777777" w:rsidR="00E64B2E" w:rsidRPr="00F0269B" w:rsidRDefault="00E64B2E" w:rsidP="008E28AA">
      <w:pPr>
        <w:pStyle w:val="ListParagraph"/>
        <w:numPr>
          <w:ilvl w:val="0"/>
          <w:numId w:val="5"/>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Ensuring that all adults within </w:t>
      </w:r>
      <w:r w:rsidR="00EC3ADE" w:rsidRPr="00F0269B">
        <w:rPr>
          <w:rFonts w:cstheme="minorHAnsi"/>
        </w:rPr>
        <w:t xml:space="preserve">Skills </w:t>
      </w:r>
      <w:r w:rsidR="0024342E" w:rsidRPr="00F0269B">
        <w:rPr>
          <w:rFonts w:cstheme="minorHAnsi"/>
        </w:rPr>
        <w:t>Consultants who</w:t>
      </w:r>
      <w:r w:rsidRPr="00F0269B">
        <w:rPr>
          <w:rFonts w:cstheme="minorHAnsi"/>
        </w:rPr>
        <w:t xml:space="preserve"> have access to children, young people and vulnerable adults have been rigorously checked as to their suitability using our safer recruitment procedures.</w:t>
      </w:r>
    </w:p>
    <w:p w14:paraId="22A7E2CF" w14:textId="77777777" w:rsidR="00336663" w:rsidRPr="00F0269B" w:rsidRDefault="00336663"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DB4E27D" w14:textId="77777777" w:rsidR="00E64B2E" w:rsidRPr="00F0269B" w:rsidRDefault="00AB2E2D" w:rsidP="007B092A">
      <w:pPr>
        <w:tabs>
          <w:tab w:val="left" w:pos="567"/>
          <w:tab w:val="left" w:pos="1134"/>
          <w:tab w:val="left" w:pos="1418"/>
          <w:tab w:val="left" w:pos="1701"/>
          <w:tab w:val="left" w:pos="1985"/>
        </w:tabs>
        <w:spacing w:after="0" w:line="240" w:lineRule="auto"/>
        <w:jc w:val="both"/>
        <w:rPr>
          <w:rFonts w:cstheme="minorHAnsi"/>
          <w:b/>
          <w:bCs/>
        </w:rPr>
      </w:pPr>
      <w:r w:rsidRPr="00F0269B">
        <w:rPr>
          <w:rFonts w:cstheme="minorHAnsi"/>
          <w:b/>
          <w:bCs/>
        </w:rPr>
        <w:t>10.</w:t>
      </w:r>
      <w:r w:rsidR="0078080B" w:rsidRPr="00F0269B">
        <w:rPr>
          <w:rFonts w:cstheme="minorHAnsi"/>
          <w:b/>
          <w:bCs/>
        </w:rPr>
        <w:t>2</w:t>
      </w:r>
      <w:r w:rsidR="0078080B" w:rsidRPr="00F0269B">
        <w:rPr>
          <w:rFonts w:cstheme="minorHAnsi"/>
          <w:b/>
          <w:bCs/>
        </w:rPr>
        <w:tab/>
      </w:r>
      <w:r w:rsidR="00E64B2E" w:rsidRPr="00F0269B">
        <w:rPr>
          <w:rFonts w:cstheme="minorHAnsi"/>
          <w:b/>
          <w:bCs/>
        </w:rPr>
        <w:t>Protection</w:t>
      </w:r>
    </w:p>
    <w:p w14:paraId="3F618D3B" w14:textId="77777777" w:rsidR="00E64B2E" w:rsidRPr="00F0269B" w:rsidRDefault="00E64B2E" w:rsidP="008E28AA">
      <w:pPr>
        <w:pStyle w:val="ListParagraph"/>
        <w:numPr>
          <w:ilvl w:val="0"/>
          <w:numId w:val="6"/>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Establishing a systematic means of monitoring children, young people and vulnerable adults, known or</w:t>
      </w:r>
      <w:r w:rsidR="008200BC" w:rsidRPr="00F0269B">
        <w:rPr>
          <w:rFonts w:cstheme="minorHAnsi"/>
        </w:rPr>
        <w:t xml:space="preserve"> thought to be at risk of harm</w:t>
      </w:r>
    </w:p>
    <w:p w14:paraId="1C73F6A3" w14:textId="77777777" w:rsidR="00E64B2E" w:rsidRPr="00F0269B" w:rsidRDefault="00E64B2E" w:rsidP="008E28AA">
      <w:pPr>
        <w:pStyle w:val="ListParagraph"/>
        <w:numPr>
          <w:ilvl w:val="0"/>
          <w:numId w:val="6"/>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Establishing structured procedures to be followed by all members of </w:t>
      </w:r>
      <w:r w:rsidR="00082768" w:rsidRPr="00F0269B">
        <w:rPr>
          <w:rFonts w:cstheme="minorHAnsi"/>
        </w:rPr>
        <w:t>our</w:t>
      </w:r>
      <w:r w:rsidRPr="00F0269B">
        <w:rPr>
          <w:rFonts w:cstheme="minorHAnsi"/>
        </w:rPr>
        <w:t xml:space="preserve"> community in cases of suspected abuse or incident</w:t>
      </w:r>
    </w:p>
    <w:p w14:paraId="27C99BC4" w14:textId="77777777" w:rsidR="00E64B2E" w:rsidRPr="00F0269B" w:rsidRDefault="00E64B2E" w:rsidP="008E28AA">
      <w:pPr>
        <w:pStyle w:val="ListParagraph"/>
        <w:numPr>
          <w:ilvl w:val="0"/>
          <w:numId w:val="6"/>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Developing effective working relationships with all other agencies involved in safeguarding students</w:t>
      </w:r>
    </w:p>
    <w:p w14:paraId="7C696BCA" w14:textId="77777777" w:rsidR="00E64B2E" w:rsidRPr="00F0269B" w:rsidRDefault="00E64B2E" w:rsidP="008E28AA">
      <w:pPr>
        <w:pStyle w:val="ListParagraph"/>
        <w:numPr>
          <w:ilvl w:val="0"/>
          <w:numId w:val="6"/>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Accessing the most appropriate support for st</w:t>
      </w:r>
      <w:r w:rsidR="00384BDE" w:rsidRPr="00F0269B">
        <w:rPr>
          <w:rFonts w:cstheme="minorHAnsi"/>
        </w:rPr>
        <w:t>udents who may have been abused</w:t>
      </w:r>
    </w:p>
    <w:p w14:paraId="7359306C" w14:textId="77777777" w:rsidR="00E64B2E" w:rsidRPr="00F0269B" w:rsidRDefault="00E64B2E"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3FA38BCE" w14:textId="77777777" w:rsidR="00E64B2E" w:rsidRPr="00F0269B" w:rsidRDefault="00AB2E2D"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10</w:t>
      </w:r>
      <w:r w:rsidR="0078080B" w:rsidRPr="00F0269B">
        <w:rPr>
          <w:rFonts w:cstheme="minorHAnsi"/>
          <w:b/>
          <w:bCs/>
        </w:rPr>
        <w:t>.3</w:t>
      </w:r>
      <w:r w:rsidR="0078080B" w:rsidRPr="00F0269B">
        <w:rPr>
          <w:rFonts w:cstheme="minorHAnsi"/>
          <w:b/>
          <w:bCs/>
        </w:rPr>
        <w:tab/>
      </w:r>
      <w:r w:rsidR="00E64B2E" w:rsidRPr="00F0269B">
        <w:rPr>
          <w:rFonts w:cstheme="minorHAnsi"/>
          <w:b/>
          <w:bCs/>
        </w:rPr>
        <w:t>Safer recruitment and training</w:t>
      </w:r>
    </w:p>
    <w:p w14:paraId="00373F52" w14:textId="77777777" w:rsidR="00E64B2E" w:rsidRPr="00F0269B" w:rsidRDefault="00E64B2E" w:rsidP="008E28AA">
      <w:pPr>
        <w:pStyle w:val="ListParagraph"/>
        <w:numPr>
          <w:ilvl w:val="0"/>
          <w:numId w:val="7"/>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Ensuring that </w:t>
      </w:r>
      <w:r w:rsidR="00EC3ADE" w:rsidRPr="00F0269B">
        <w:rPr>
          <w:rFonts w:cstheme="minorHAnsi"/>
        </w:rPr>
        <w:t xml:space="preserve">Skills </w:t>
      </w:r>
      <w:r w:rsidR="0024342E" w:rsidRPr="00F0269B">
        <w:rPr>
          <w:rFonts w:cstheme="minorHAnsi"/>
        </w:rPr>
        <w:t>Consultants practices</w:t>
      </w:r>
      <w:r w:rsidRPr="00F0269B">
        <w:rPr>
          <w:rFonts w:cstheme="minorHAnsi"/>
        </w:rPr>
        <w:t xml:space="preserve"> effective procedures for safe recruitment in checking the suitability of staff and volunteers to work with children, young people and vulnerable adults </w:t>
      </w:r>
    </w:p>
    <w:p w14:paraId="6284EC54" w14:textId="77777777" w:rsidR="00E64B2E" w:rsidRPr="00F0269B" w:rsidRDefault="00E64B2E" w:rsidP="008E28AA">
      <w:pPr>
        <w:pStyle w:val="ListParagraph"/>
        <w:numPr>
          <w:ilvl w:val="0"/>
          <w:numId w:val="7"/>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Ensuring recruitment information includes a child protection statement regarding Discloser and Barring Service </w:t>
      </w:r>
      <w:r w:rsidRPr="00F0269B">
        <w:rPr>
          <w:rFonts w:cstheme="minorHAnsi"/>
          <w:b/>
          <w:color w:val="FF0000"/>
          <w:vertAlign w:val="superscript"/>
        </w:rPr>
        <w:t>1</w:t>
      </w:r>
      <w:r w:rsidRPr="00F0269B">
        <w:rPr>
          <w:rFonts w:cstheme="minorHAnsi"/>
          <w:b/>
          <w:color w:val="FF0000"/>
        </w:rPr>
        <w:t xml:space="preserve"> </w:t>
      </w:r>
      <w:r w:rsidRPr="00F0269B">
        <w:rPr>
          <w:rFonts w:cstheme="minorHAnsi"/>
        </w:rPr>
        <w:t xml:space="preserve">(DBS) checks </w:t>
      </w:r>
    </w:p>
    <w:p w14:paraId="206B2D8F" w14:textId="77777777" w:rsidR="00E64B2E" w:rsidRPr="00F0269B" w:rsidRDefault="00E64B2E" w:rsidP="008E28AA">
      <w:pPr>
        <w:pStyle w:val="ListParagraph"/>
        <w:numPr>
          <w:ilvl w:val="0"/>
          <w:numId w:val="7"/>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Maintaining and reviewing a single central record of DBS checks.</w:t>
      </w:r>
    </w:p>
    <w:p w14:paraId="4ABF7D0C" w14:textId="77777777" w:rsidR="00E64B2E" w:rsidRPr="00F0269B" w:rsidRDefault="00E64B2E" w:rsidP="008E28AA">
      <w:pPr>
        <w:pStyle w:val="ListParagraph"/>
        <w:numPr>
          <w:ilvl w:val="0"/>
          <w:numId w:val="7"/>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Complying with the duty of employers to inform the DBS of any individual (paid employee, volunteer or others (includes students on work placements) who poses a threat to children or vulnerable </w:t>
      </w:r>
      <w:r w:rsidRPr="00F0269B">
        <w:rPr>
          <w:rFonts w:cstheme="minorHAnsi"/>
          <w:iCs/>
        </w:rPr>
        <w:t>adults.</w:t>
      </w:r>
      <w:r w:rsidRPr="00F0269B">
        <w:rPr>
          <w:rFonts w:cstheme="minorHAnsi"/>
          <w:i/>
          <w:iCs/>
        </w:rPr>
        <w:t xml:space="preserve"> </w:t>
      </w:r>
    </w:p>
    <w:p w14:paraId="2F2D14BF" w14:textId="30F1166D" w:rsidR="008200BC" w:rsidRPr="00F0269B" w:rsidRDefault="00E64B2E" w:rsidP="008E28AA">
      <w:pPr>
        <w:pStyle w:val="ListParagraph"/>
        <w:numPr>
          <w:ilvl w:val="0"/>
          <w:numId w:val="7"/>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iCs/>
        </w:rPr>
        <w:t xml:space="preserve">Ensuring that all individuals </w:t>
      </w:r>
      <w:r w:rsidRPr="00F0269B">
        <w:rPr>
          <w:rFonts w:cstheme="minorHAnsi"/>
        </w:rPr>
        <w:t xml:space="preserve">(paid employee, volunteer or others) are included in the mandatory online training processes for Safeguarding and Prevent and this is </w:t>
      </w:r>
      <w:r w:rsidR="00BC1295">
        <w:rPr>
          <w:rFonts w:cstheme="minorHAnsi"/>
        </w:rPr>
        <w:t>reviewed/</w:t>
      </w:r>
      <w:r w:rsidRPr="00F0269B">
        <w:rPr>
          <w:rFonts w:cstheme="minorHAnsi"/>
        </w:rPr>
        <w:t xml:space="preserve">updated </w:t>
      </w:r>
      <w:r w:rsidRPr="00BC1295">
        <w:rPr>
          <w:rFonts w:cstheme="minorHAnsi"/>
        </w:rPr>
        <w:t xml:space="preserve">every </w:t>
      </w:r>
      <w:r w:rsidR="00BC1295" w:rsidRPr="00BC1295">
        <w:rPr>
          <w:rFonts w:cstheme="minorHAnsi"/>
        </w:rPr>
        <w:t>year</w:t>
      </w:r>
      <w:r w:rsidRPr="00BC1295">
        <w:rPr>
          <w:rFonts w:cstheme="minorHAnsi"/>
        </w:rPr>
        <w:t>.</w:t>
      </w:r>
    </w:p>
    <w:p w14:paraId="6F819FA0" w14:textId="77777777" w:rsidR="008200BC" w:rsidRPr="00F0269B" w:rsidRDefault="008200BC" w:rsidP="007B092A">
      <w:pPr>
        <w:pStyle w:val="ListParagraph"/>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5AD5BED3" w14:textId="77777777" w:rsidR="00E64B2E" w:rsidRPr="00F0269B" w:rsidRDefault="00336663" w:rsidP="00336663">
      <w:pPr>
        <w:tabs>
          <w:tab w:val="left" w:pos="567"/>
          <w:tab w:val="left" w:pos="1134"/>
          <w:tab w:val="left" w:pos="1418"/>
          <w:tab w:val="left" w:pos="1701"/>
          <w:tab w:val="left" w:pos="1985"/>
        </w:tabs>
        <w:autoSpaceDE w:val="0"/>
        <w:autoSpaceDN w:val="0"/>
        <w:adjustRightInd w:val="0"/>
        <w:spacing w:after="0" w:line="240" w:lineRule="auto"/>
        <w:jc w:val="both"/>
        <w:rPr>
          <w:rStyle w:val="Hyperlink"/>
          <w:rFonts w:cstheme="minorHAnsi"/>
        </w:rPr>
      </w:pPr>
      <w:r w:rsidRPr="00F0269B">
        <w:rPr>
          <w:rFonts w:cstheme="minorHAnsi"/>
          <w:b/>
          <w:color w:val="FF0000"/>
          <w:vertAlign w:val="superscript"/>
        </w:rPr>
        <w:t xml:space="preserve">1 </w:t>
      </w:r>
      <w:r w:rsidRPr="00F0269B">
        <w:rPr>
          <w:rFonts w:cstheme="minorHAnsi"/>
          <w:b/>
          <w:vertAlign w:val="superscript"/>
        </w:rPr>
        <w:t xml:space="preserve">  </w:t>
      </w:r>
      <w:hyperlink r:id="rId12" w:history="1">
        <w:r w:rsidR="00BF47F5" w:rsidRPr="00F0269B">
          <w:rPr>
            <w:rStyle w:val="Hyperlink"/>
            <w:rFonts w:cstheme="minorHAnsi"/>
          </w:rPr>
          <w:t>https://www.gov.uk/government/organisations/disclosure-and-barring-service</w:t>
        </w:r>
      </w:hyperlink>
    </w:p>
    <w:p w14:paraId="24C925BB" w14:textId="77777777" w:rsidR="002A7061" w:rsidRPr="00F0269B" w:rsidRDefault="002A7061"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779C5D82" w14:textId="77777777" w:rsidR="00E64B2E" w:rsidRPr="00F0269B" w:rsidRDefault="00AB2E2D"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10</w:t>
      </w:r>
      <w:r w:rsidR="0078080B" w:rsidRPr="00F0269B">
        <w:rPr>
          <w:rFonts w:cstheme="minorHAnsi"/>
          <w:b/>
          <w:bCs/>
        </w:rPr>
        <w:t>.4</w:t>
      </w:r>
      <w:r w:rsidR="0078080B" w:rsidRPr="00F0269B">
        <w:rPr>
          <w:rFonts w:cstheme="minorHAnsi"/>
          <w:b/>
          <w:bCs/>
        </w:rPr>
        <w:tab/>
      </w:r>
      <w:r w:rsidR="00E64B2E" w:rsidRPr="00F0269B">
        <w:rPr>
          <w:rFonts w:cstheme="minorHAnsi"/>
          <w:b/>
          <w:bCs/>
        </w:rPr>
        <w:t>Records and monitoring</w:t>
      </w:r>
    </w:p>
    <w:p w14:paraId="44BC3C30" w14:textId="77777777" w:rsidR="00E64B2E" w:rsidRPr="00F0269B" w:rsidRDefault="00E64B2E" w:rsidP="008E28AA">
      <w:pPr>
        <w:pStyle w:val="ListParagraph"/>
        <w:numPr>
          <w:ilvl w:val="0"/>
          <w:numId w:val="1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Ensuring staff are aware of the need to record any concerns held about the student, the need to keep Child Protection records separate to </w:t>
      </w:r>
      <w:r w:rsidR="008200BC" w:rsidRPr="00F0269B">
        <w:rPr>
          <w:rFonts w:cstheme="minorHAnsi"/>
        </w:rPr>
        <w:t>tutorial records and other student data and in an internal online</w:t>
      </w:r>
      <w:r w:rsidRPr="00F0269B">
        <w:rPr>
          <w:rFonts w:cstheme="minorHAnsi"/>
        </w:rPr>
        <w:t xml:space="preserve"> secure</w:t>
      </w:r>
      <w:r w:rsidR="008200BC" w:rsidRPr="00F0269B">
        <w:rPr>
          <w:rFonts w:cstheme="minorHAnsi"/>
        </w:rPr>
        <w:t>d place when they can</w:t>
      </w:r>
      <w:r w:rsidRPr="00F0269B">
        <w:rPr>
          <w:rFonts w:cstheme="minorHAnsi"/>
        </w:rPr>
        <w:t xml:space="preserve"> be passed on to other agencies</w:t>
      </w:r>
      <w:r w:rsidR="008200BC" w:rsidRPr="00F0269B">
        <w:rPr>
          <w:rFonts w:cstheme="minorHAnsi"/>
        </w:rPr>
        <w:t xml:space="preserve"> if requested and required</w:t>
      </w:r>
      <w:r w:rsidRPr="00F0269B">
        <w:rPr>
          <w:rFonts w:cstheme="minorHAnsi"/>
        </w:rPr>
        <w:t xml:space="preserve">. </w:t>
      </w:r>
    </w:p>
    <w:p w14:paraId="045DCFF0" w14:textId="77777777" w:rsidR="005349C4" w:rsidRPr="00F0269B" w:rsidRDefault="005349C4"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DFEDD24" w14:textId="2B4C93D5" w:rsidR="005349C4" w:rsidRPr="00F0269B" w:rsidRDefault="005349C4" w:rsidP="006F77A7">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The policy applies to all students, staff (including agency workers) and volunteers working for </w:t>
      </w:r>
      <w:r w:rsidR="00EC3ADE" w:rsidRPr="00F0269B">
        <w:rPr>
          <w:rFonts w:cstheme="minorHAnsi"/>
        </w:rPr>
        <w:t xml:space="preserve">Skills </w:t>
      </w:r>
      <w:r w:rsidR="0024342E" w:rsidRPr="00F0269B">
        <w:rPr>
          <w:rFonts w:cstheme="minorHAnsi"/>
        </w:rPr>
        <w:t>Consultants in</w:t>
      </w:r>
      <w:r w:rsidRPr="00F0269B">
        <w:rPr>
          <w:rFonts w:cstheme="minorHAnsi"/>
        </w:rPr>
        <w:t xml:space="preserve"> all locations where education and training is delivered to children and vulnerable adults. It applies also to those situations where students are in a workplace setting undertaking vocational training or studying for vocational qualifications. The policy also covers collaborative provision and staff employed directly by contractors supplying services on behalf of </w:t>
      </w:r>
      <w:r w:rsidR="0024342E" w:rsidRPr="00F0269B">
        <w:rPr>
          <w:rFonts w:cstheme="minorHAnsi"/>
        </w:rPr>
        <w:t>Skills consultants</w:t>
      </w:r>
      <w:r w:rsidR="00280756" w:rsidRPr="00F0269B">
        <w:rPr>
          <w:rFonts w:cstheme="minorHAnsi"/>
          <w:i/>
        </w:rPr>
        <w:t>.</w:t>
      </w:r>
    </w:p>
    <w:p w14:paraId="55767555" w14:textId="77777777" w:rsidR="005349C4" w:rsidRPr="00F0269B" w:rsidRDefault="005349C4"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3C80341E" w14:textId="7E966FD4" w:rsidR="005349C4" w:rsidRPr="00F0269B" w:rsidRDefault="005349C4"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For most purposes, a child may be defined as ‘a person who has not yet reached their 18th birthday (Working Together to Safeguard Children’ 2010). However, the Children Act 2004 defines a ‘child' as a person under the age of 18 years </w:t>
      </w:r>
      <w:r w:rsidR="009631E6" w:rsidRPr="00F0269B">
        <w:rPr>
          <w:rFonts w:cstheme="minorHAnsi"/>
        </w:rPr>
        <w:t>and</w:t>
      </w:r>
      <w:r w:rsidRPr="00F0269B">
        <w:rPr>
          <w:rFonts w:cstheme="minorHAnsi"/>
        </w:rPr>
        <w:t xml:space="preserve"> covers vulnerable adults with a disability up to the age of 25. A vulnerable adult is defined as ‘a person aged 18 or over who is, or may be in need of community care services by reason of mental or other disability, age or illness; and who is or may be unable to take care of </w:t>
      </w:r>
      <w:r w:rsidRPr="00F0269B">
        <w:rPr>
          <w:rFonts w:cstheme="minorHAnsi"/>
        </w:rPr>
        <w:lastRenderedPageBreak/>
        <w:t>him/herself, or unable to protect themselves against significant harm or exploitation’ (Safeguarding Vulnerable Groups Act 2006).</w:t>
      </w:r>
    </w:p>
    <w:p w14:paraId="1D5C2E81" w14:textId="77777777" w:rsidR="005349C4" w:rsidRPr="00F0269B" w:rsidRDefault="005349C4"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470C8E7" w14:textId="77777777" w:rsidR="005349C4" w:rsidRPr="00F0269B" w:rsidRDefault="005349C4"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However, it is important to be aware that following amendments to the Safeguarding Vulnerable Groups Act 2006, by the Protection of Freedoms Act 2012, adults are no longer deemed vulnerable because of their personal attributes, characteristics or abilities. An adult is considered ‘vulnerable’ if they receive a health, personal or social care service from a professional. Personal services would include, for example, help with financial matters, feeding, washing or dressing.</w:t>
      </w:r>
    </w:p>
    <w:p w14:paraId="25D82F0B" w14:textId="77777777" w:rsidR="004F0CBC" w:rsidRPr="00F0269B" w:rsidRDefault="004F0CBC"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1918CD7" w14:textId="7A5F57C3" w:rsidR="00A519C2" w:rsidRPr="00F0269B" w:rsidRDefault="00082768"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We </w:t>
      </w:r>
      <w:r w:rsidR="005349C4" w:rsidRPr="00F0269B">
        <w:rPr>
          <w:rFonts w:cstheme="minorHAnsi"/>
          <w:color w:val="000000"/>
        </w:rPr>
        <w:t xml:space="preserve">recognise the positive contribution </w:t>
      </w:r>
      <w:r w:rsidR="00791E8F">
        <w:rPr>
          <w:rFonts w:cstheme="minorHAnsi"/>
          <w:color w:val="000000"/>
        </w:rPr>
        <w:t>we</w:t>
      </w:r>
      <w:r w:rsidR="005349C4" w:rsidRPr="00F0269B">
        <w:rPr>
          <w:rFonts w:cstheme="minorHAnsi"/>
          <w:color w:val="000000"/>
        </w:rPr>
        <w:t xml:space="preserve"> can make towards protecting its students from the immerging grooming issues surrounding radicalisation to violent extremism</w:t>
      </w:r>
      <w:r w:rsidR="008200BC" w:rsidRPr="00F0269B">
        <w:rPr>
          <w:rFonts w:cstheme="minorHAnsi"/>
          <w:color w:val="000000"/>
        </w:rPr>
        <w:t xml:space="preserve"> through the tutorial programme and by initiatives held within the curriculum and enrichment programmes</w:t>
      </w:r>
      <w:r w:rsidR="005349C4" w:rsidRPr="00F0269B">
        <w:rPr>
          <w:rFonts w:cstheme="minorHAnsi"/>
          <w:color w:val="000000"/>
        </w:rPr>
        <w:t xml:space="preserve">. </w:t>
      </w:r>
      <w:r w:rsidRPr="00F0269B">
        <w:rPr>
          <w:rFonts w:cstheme="minorHAnsi"/>
          <w:color w:val="000000"/>
        </w:rPr>
        <w:t xml:space="preserve">We </w:t>
      </w:r>
      <w:r w:rsidR="005349C4" w:rsidRPr="00F0269B">
        <w:rPr>
          <w:rFonts w:cstheme="minorHAnsi"/>
          <w:color w:val="000000"/>
        </w:rPr>
        <w:t xml:space="preserve">will continue to empower its students to create communities that are resilient to extremism and protecting the wellbeing of particular students who may be vulnerable to being drawn into violent extremism or crime. It will also continue to promote the development of spaces for free debate where shared values </w:t>
      </w:r>
      <w:r w:rsidR="0013359C" w:rsidRPr="00F0269B">
        <w:rPr>
          <w:rFonts w:cstheme="minorHAnsi"/>
          <w:color w:val="000000"/>
        </w:rPr>
        <w:t>can be reinforced.</w:t>
      </w:r>
    </w:p>
    <w:p w14:paraId="77D4F7C2" w14:textId="77777777" w:rsidR="00AE000E" w:rsidRPr="00F0269B" w:rsidRDefault="00AE000E"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4031BDCB" w14:textId="2976C646" w:rsidR="00A519C2" w:rsidRPr="00F0269B" w:rsidRDefault="00A519C2" w:rsidP="007B092A">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No matter what an individual</w:t>
      </w:r>
      <w:r w:rsidR="004F0CBC" w:rsidRPr="00F0269B">
        <w:rPr>
          <w:rFonts w:asciiTheme="minorHAnsi" w:hAnsiTheme="minorHAnsi" w:cstheme="minorHAnsi"/>
          <w:sz w:val="22"/>
          <w:szCs w:val="22"/>
        </w:rPr>
        <w:t>’</w:t>
      </w:r>
      <w:r w:rsidRPr="00F0269B">
        <w:rPr>
          <w:rFonts w:asciiTheme="minorHAnsi" w:hAnsiTheme="minorHAnsi" w:cstheme="minorHAnsi"/>
          <w:sz w:val="22"/>
          <w:szCs w:val="22"/>
        </w:rPr>
        <w:t>s role is at</w:t>
      </w:r>
      <w:r w:rsidR="00082768" w:rsidRPr="00F0269B">
        <w:rPr>
          <w:rFonts w:asciiTheme="minorHAnsi" w:hAnsiTheme="minorHAnsi" w:cstheme="minorHAnsi"/>
          <w:sz w:val="22"/>
          <w:szCs w:val="22"/>
        </w:rPr>
        <w:t xml:space="preserve"> </w:t>
      </w:r>
      <w:r w:rsidR="00B16AE6" w:rsidRPr="00F0269B">
        <w:rPr>
          <w:rFonts w:asciiTheme="minorHAnsi" w:hAnsiTheme="minorHAnsi" w:cstheme="minorHAnsi"/>
          <w:sz w:val="22"/>
          <w:szCs w:val="22"/>
        </w:rPr>
        <w:t>Skills Consultants</w:t>
      </w:r>
      <w:r w:rsidRPr="00F0269B">
        <w:rPr>
          <w:rFonts w:asciiTheme="minorHAnsi" w:hAnsiTheme="minorHAnsi" w:cstheme="minorHAnsi"/>
          <w:sz w:val="22"/>
          <w:szCs w:val="22"/>
        </w:rPr>
        <w:t xml:space="preserve">, each person </w:t>
      </w:r>
      <w:r w:rsidR="004F0CBC" w:rsidRPr="00F0269B">
        <w:rPr>
          <w:rFonts w:asciiTheme="minorHAnsi" w:hAnsiTheme="minorHAnsi" w:cstheme="minorHAnsi"/>
          <w:sz w:val="22"/>
          <w:szCs w:val="22"/>
        </w:rPr>
        <w:t xml:space="preserve">is </w:t>
      </w:r>
      <w:r w:rsidRPr="00F0269B">
        <w:rPr>
          <w:rFonts w:asciiTheme="minorHAnsi" w:hAnsiTheme="minorHAnsi" w:cstheme="minorHAnsi"/>
          <w:sz w:val="22"/>
          <w:szCs w:val="22"/>
        </w:rPr>
        <w:t xml:space="preserve">highly likely to encounter young people during the course of their normal working activities. </w:t>
      </w:r>
      <w:r w:rsidR="00082768" w:rsidRPr="00F0269B">
        <w:rPr>
          <w:rFonts w:asciiTheme="minorHAnsi" w:hAnsiTheme="minorHAnsi" w:cstheme="minorHAnsi"/>
          <w:sz w:val="22"/>
          <w:szCs w:val="22"/>
        </w:rPr>
        <w:t xml:space="preserve">Our </w:t>
      </w:r>
      <w:r w:rsidRPr="00F0269B">
        <w:rPr>
          <w:rFonts w:asciiTheme="minorHAnsi" w:hAnsiTheme="minorHAnsi" w:cstheme="minorHAnsi"/>
          <w:sz w:val="22"/>
          <w:szCs w:val="22"/>
        </w:rPr>
        <w:t xml:space="preserve">staff are therefore in a unique position to be able to observe signs of abuse or neglect, or changes in behaviour which may indicate a young person may be being abused or neglected. </w:t>
      </w:r>
    </w:p>
    <w:p w14:paraId="4F4AF960" w14:textId="77777777" w:rsidR="004F0CBC" w:rsidRPr="00F0269B" w:rsidRDefault="004F0CBC"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0A4DAF8B" w14:textId="77777777" w:rsidR="00A519C2" w:rsidRPr="00F0269B" w:rsidRDefault="00A519C2"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Safeguarding encompasses issues such as student health and safety, bullying, arrangements to meet medical need, provision of first aid, college security, access to and use of information technology.</w:t>
      </w:r>
    </w:p>
    <w:p w14:paraId="61542EE7" w14:textId="77777777" w:rsidR="00A519C2" w:rsidRPr="00F0269B" w:rsidRDefault="00A519C2"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59831BA" w14:textId="77777777" w:rsidR="0078080B" w:rsidRPr="00F0269B" w:rsidRDefault="00082768" w:rsidP="007B092A">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Our </w:t>
      </w:r>
      <w:r w:rsidR="00A519C2" w:rsidRPr="00F0269B">
        <w:rPr>
          <w:rFonts w:cstheme="minorHAnsi"/>
        </w:rPr>
        <w:t xml:space="preserve">procedures for safeguarding mirror those of </w:t>
      </w:r>
      <w:r w:rsidRPr="00F0269B">
        <w:rPr>
          <w:rFonts w:cstheme="minorHAnsi"/>
        </w:rPr>
        <w:t xml:space="preserve">our </w:t>
      </w:r>
      <w:r w:rsidR="00A519C2" w:rsidRPr="00F0269B">
        <w:rPr>
          <w:rFonts w:cstheme="minorHAnsi"/>
        </w:rPr>
        <w:t>Local Authority Safeguarding Children Board child protection procedures and are based upon the Local authorities Multi Agency Adult Protection Pol</w:t>
      </w:r>
      <w:r w:rsidR="004562F0" w:rsidRPr="00F0269B">
        <w:rPr>
          <w:rFonts w:cstheme="minorHAnsi"/>
        </w:rPr>
        <w:t>icy, Guidelines and procedures.</w:t>
      </w:r>
    </w:p>
    <w:p w14:paraId="687ADA27" w14:textId="77777777" w:rsidR="008D2EC7" w:rsidRPr="00F0269B" w:rsidRDefault="008D2EC7" w:rsidP="008D2EC7">
      <w:pPr>
        <w:rPr>
          <w:rFonts w:cstheme="minorHAnsi"/>
        </w:rPr>
      </w:pPr>
    </w:p>
    <w:p w14:paraId="7ED6C800" w14:textId="77777777" w:rsidR="00640E22" w:rsidRDefault="00640E22">
      <w:pPr>
        <w:rPr>
          <w:rFonts w:cstheme="minorHAnsi"/>
          <w:b/>
          <w:bCs/>
          <w:color w:val="000000" w:themeColor="text1"/>
        </w:rPr>
      </w:pPr>
      <w:r>
        <w:rPr>
          <w:rFonts w:cstheme="minorHAnsi"/>
          <w:b/>
          <w:bCs/>
          <w:color w:val="000000" w:themeColor="text1"/>
        </w:rPr>
        <w:br w:type="page"/>
      </w:r>
    </w:p>
    <w:p w14:paraId="1D6DBB91" w14:textId="65656B6B" w:rsidR="005349C4" w:rsidRPr="00F0269B" w:rsidRDefault="00426255" w:rsidP="008D2EC7">
      <w:pPr>
        <w:rPr>
          <w:rFonts w:cstheme="minorHAnsi"/>
          <w:b/>
          <w:bCs/>
          <w:color w:val="000000" w:themeColor="text1"/>
        </w:rPr>
      </w:pPr>
      <w:r w:rsidRPr="00F0269B">
        <w:rPr>
          <w:rFonts w:cstheme="minorHAnsi"/>
          <w:b/>
          <w:bCs/>
          <w:color w:val="000000" w:themeColor="text1"/>
        </w:rPr>
        <w:lastRenderedPageBreak/>
        <w:t xml:space="preserve">Appendix 1 - </w:t>
      </w:r>
      <w:r w:rsidR="005349C4" w:rsidRPr="00F0269B">
        <w:rPr>
          <w:rFonts w:cstheme="minorHAnsi"/>
          <w:b/>
          <w:bCs/>
          <w:color w:val="000000" w:themeColor="text1"/>
        </w:rPr>
        <w:t>Legal framework</w:t>
      </w:r>
    </w:p>
    <w:p w14:paraId="72CDB886" w14:textId="77777777" w:rsidR="005349C4" w:rsidRPr="00F0269B" w:rsidRDefault="00EC3ADE" w:rsidP="0078080B">
      <w:pPr>
        <w:tabs>
          <w:tab w:val="left" w:pos="567"/>
          <w:tab w:val="left" w:pos="1134"/>
          <w:tab w:val="left" w:pos="1418"/>
          <w:tab w:val="left" w:pos="1701"/>
          <w:tab w:val="left" w:pos="1985"/>
        </w:tabs>
        <w:spacing w:after="0" w:line="240" w:lineRule="auto"/>
        <w:jc w:val="both"/>
        <w:rPr>
          <w:rFonts w:cstheme="minorHAnsi"/>
        </w:rPr>
      </w:pPr>
      <w:r w:rsidRPr="00F0269B">
        <w:rPr>
          <w:rFonts w:cstheme="minorHAnsi"/>
        </w:rPr>
        <w:t xml:space="preserve">Skills </w:t>
      </w:r>
      <w:r w:rsidR="0024342E" w:rsidRPr="00F0269B">
        <w:rPr>
          <w:rFonts w:cstheme="minorHAnsi"/>
        </w:rPr>
        <w:t>Consultants has</w:t>
      </w:r>
      <w:r w:rsidR="005349C4" w:rsidRPr="00F0269B">
        <w:rPr>
          <w:rFonts w:cstheme="minorHAnsi"/>
        </w:rPr>
        <w:t xml:space="preserve"> a statutory duty to create a safe learning environment for all</w:t>
      </w:r>
      <w:r w:rsidR="0078080B" w:rsidRPr="00F0269B">
        <w:rPr>
          <w:rFonts w:cstheme="minorHAnsi"/>
        </w:rPr>
        <w:t>,</w:t>
      </w:r>
      <w:r w:rsidR="005349C4" w:rsidRPr="00F0269B">
        <w:rPr>
          <w:rFonts w:cstheme="minorHAnsi"/>
        </w:rPr>
        <w:t xml:space="preserve"> but specifically in relation to children and vulnerable adults under the </w:t>
      </w:r>
      <w:r w:rsidR="005349C4" w:rsidRPr="00F0269B">
        <w:rPr>
          <w:rFonts w:cstheme="minorHAnsi"/>
          <w:u w:val="single"/>
        </w:rPr>
        <w:t>Children Acts (1989, 2004 Report 2004 &amp; 2005, DfES 2006</w:t>
      </w:r>
      <w:r w:rsidR="005349C4" w:rsidRPr="00F0269B">
        <w:rPr>
          <w:rFonts w:cstheme="minorHAnsi"/>
        </w:rPr>
        <w:t xml:space="preserve">), the </w:t>
      </w:r>
      <w:r w:rsidR="005349C4" w:rsidRPr="00F0269B">
        <w:rPr>
          <w:rFonts w:cstheme="minorHAnsi"/>
          <w:u w:val="single"/>
        </w:rPr>
        <w:t>Education Act 2002</w:t>
      </w:r>
      <w:r w:rsidR="005349C4" w:rsidRPr="00F0269B">
        <w:rPr>
          <w:rFonts w:cstheme="minorHAnsi"/>
        </w:rPr>
        <w:t xml:space="preserve">, The </w:t>
      </w:r>
      <w:r w:rsidR="005349C4" w:rsidRPr="00F0269B">
        <w:rPr>
          <w:rFonts w:cstheme="minorHAnsi"/>
          <w:u w:val="single"/>
        </w:rPr>
        <w:t xml:space="preserve">Further Education Regulations 2006 </w:t>
      </w:r>
      <w:r w:rsidR="005349C4" w:rsidRPr="00F0269B">
        <w:rPr>
          <w:rFonts w:cstheme="minorHAnsi"/>
        </w:rPr>
        <w:t xml:space="preserve">and the </w:t>
      </w:r>
      <w:r w:rsidR="005349C4" w:rsidRPr="00F0269B">
        <w:rPr>
          <w:rFonts w:cstheme="minorHAnsi"/>
          <w:u w:val="single"/>
        </w:rPr>
        <w:t>Safeguardi</w:t>
      </w:r>
      <w:r w:rsidR="008200BC" w:rsidRPr="00F0269B">
        <w:rPr>
          <w:rFonts w:cstheme="minorHAnsi"/>
          <w:u w:val="single"/>
        </w:rPr>
        <w:t>ng Vulnerable Groups Act 2006</w:t>
      </w:r>
      <w:r w:rsidR="008200BC" w:rsidRPr="00F0269B">
        <w:rPr>
          <w:rFonts w:cstheme="minorHAnsi"/>
        </w:rPr>
        <w:t>.</w:t>
      </w:r>
      <w:r w:rsidR="005349C4" w:rsidRPr="00F0269B">
        <w:rPr>
          <w:rFonts w:cstheme="minorHAnsi"/>
        </w:rPr>
        <w:t xml:space="preserve"> </w:t>
      </w:r>
    </w:p>
    <w:p w14:paraId="592CF3D9" w14:textId="77777777" w:rsidR="005349C4" w:rsidRPr="00F0269B" w:rsidRDefault="005349C4" w:rsidP="0078080B">
      <w:pPr>
        <w:pStyle w:val="NormalWeb"/>
        <w:tabs>
          <w:tab w:val="left" w:pos="567"/>
          <w:tab w:val="left" w:pos="1134"/>
          <w:tab w:val="left" w:pos="1418"/>
          <w:tab w:val="left" w:pos="1701"/>
          <w:tab w:val="left" w:pos="1985"/>
        </w:tabs>
        <w:spacing w:before="0" w:beforeAutospacing="0" w:after="0" w:afterAutospacing="0"/>
        <w:jc w:val="both"/>
        <w:rPr>
          <w:rFonts w:asciiTheme="minorHAnsi" w:hAnsiTheme="minorHAnsi" w:cstheme="minorHAnsi"/>
          <w:color w:val="000000" w:themeColor="text1"/>
          <w:sz w:val="22"/>
          <w:szCs w:val="22"/>
        </w:rPr>
      </w:pPr>
      <w:r w:rsidRPr="00F0269B">
        <w:rPr>
          <w:rFonts w:asciiTheme="minorHAnsi" w:hAnsiTheme="minorHAnsi" w:cstheme="minorHAnsi"/>
          <w:color w:val="000000" w:themeColor="text1"/>
          <w:sz w:val="22"/>
          <w:szCs w:val="22"/>
        </w:rPr>
        <w:t>The </w:t>
      </w:r>
      <w:hyperlink r:id="rId13" w:history="1">
        <w:r w:rsidRPr="00F0269B">
          <w:rPr>
            <w:rStyle w:val="Hyperlink"/>
            <w:rFonts w:asciiTheme="minorHAnsi" w:hAnsiTheme="minorHAnsi" w:cstheme="minorHAnsi"/>
            <w:color w:val="000000" w:themeColor="text1"/>
            <w:sz w:val="22"/>
            <w:szCs w:val="22"/>
          </w:rPr>
          <w:t>Counter-Terrorism and Security Act 2015</w:t>
        </w:r>
      </w:hyperlink>
      <w:r w:rsidRPr="00F0269B">
        <w:rPr>
          <w:rFonts w:asciiTheme="minorHAnsi" w:hAnsiTheme="minorHAnsi" w:cstheme="minorHAnsi"/>
          <w:color w:val="000000" w:themeColor="text1"/>
          <w:sz w:val="22"/>
          <w:szCs w:val="22"/>
        </w:rPr>
        <w:t> contains a duty on specified authorities to have due regard to the need to prevent people from being drawn into terrorism. Government issued guidance in March 2015 (under section 29 of the Act) for specified authorities, which they must have regard to when complying with the duty.</w:t>
      </w:r>
    </w:p>
    <w:p w14:paraId="2C93BFBF"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3B2FDC27"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It is the intention of this policy, and supporting procedures, to ensure that appropriate action is t</w:t>
      </w:r>
      <w:r w:rsidR="008200BC" w:rsidRPr="00F0269B">
        <w:rPr>
          <w:rFonts w:cstheme="minorHAnsi"/>
        </w:rPr>
        <w:t>aken to discharge these duties.</w:t>
      </w:r>
    </w:p>
    <w:p w14:paraId="361D8EDF" w14:textId="77777777" w:rsidR="005349C4" w:rsidRPr="00F0269B" w:rsidRDefault="005349C4" w:rsidP="0078080B">
      <w:p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color w:val="000000"/>
        </w:rPr>
      </w:pPr>
    </w:p>
    <w:p w14:paraId="26FEDE86" w14:textId="77777777" w:rsidR="00673B40" w:rsidRPr="00F0269B" w:rsidRDefault="0078080B"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rPr>
      </w:pPr>
      <w:r w:rsidRPr="00F0269B">
        <w:rPr>
          <w:rFonts w:cstheme="minorHAnsi"/>
          <w:b/>
        </w:rPr>
        <w:t>A</w:t>
      </w:r>
      <w:r w:rsidR="00A83A13" w:rsidRPr="00F0269B">
        <w:rPr>
          <w:rFonts w:cstheme="minorHAnsi"/>
          <w:b/>
        </w:rPr>
        <w:t>1</w:t>
      </w:r>
      <w:r w:rsidRPr="00F0269B">
        <w:rPr>
          <w:rFonts w:cstheme="minorHAnsi"/>
          <w:b/>
        </w:rPr>
        <w:t>.1</w:t>
      </w:r>
      <w:r w:rsidR="00A83A13" w:rsidRPr="00F0269B">
        <w:rPr>
          <w:rFonts w:cstheme="minorHAnsi"/>
          <w:b/>
        </w:rPr>
        <w:t xml:space="preserve"> </w:t>
      </w:r>
      <w:r w:rsidR="00673B40" w:rsidRPr="00F0269B">
        <w:rPr>
          <w:rFonts w:cstheme="minorHAnsi"/>
          <w:b/>
        </w:rPr>
        <w:t>Safeguarding in relation to children and young people</w:t>
      </w:r>
    </w:p>
    <w:p w14:paraId="1AAB8888"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rPr>
      </w:pPr>
    </w:p>
    <w:p w14:paraId="41A198AE"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In relation to children and young people, </w:t>
      </w:r>
      <w:r w:rsidR="00082768" w:rsidRPr="00F0269B">
        <w:rPr>
          <w:rFonts w:cstheme="minorHAnsi"/>
        </w:rPr>
        <w:t>we</w:t>
      </w:r>
      <w:r w:rsidRPr="00F0269B">
        <w:rPr>
          <w:rFonts w:cstheme="minorHAnsi"/>
        </w:rPr>
        <w:t xml:space="preserve"> ha</w:t>
      </w:r>
      <w:r w:rsidR="00082768" w:rsidRPr="00F0269B">
        <w:rPr>
          <w:rFonts w:cstheme="minorHAnsi"/>
        </w:rPr>
        <w:t>ve</w:t>
      </w:r>
      <w:r w:rsidRPr="00F0269B">
        <w:rPr>
          <w:rFonts w:cstheme="minorHAnsi"/>
        </w:rPr>
        <w:t xml:space="preserve"> adopted the definition used in the Children Act 2004 and the Department for Education (DfE) guidance document: </w:t>
      </w:r>
      <w:r w:rsidRPr="00F0269B">
        <w:rPr>
          <w:rFonts w:cstheme="minorHAnsi"/>
          <w:i/>
        </w:rPr>
        <w:t>Working Together to Safeguard Children</w:t>
      </w:r>
      <w:r w:rsidRPr="00F0269B">
        <w:rPr>
          <w:rFonts w:cstheme="minorHAnsi"/>
        </w:rPr>
        <w:t xml:space="preserve"> 2013 (paragraph 2), which defines safeguarding and promoting children and young people’s welfare as:</w:t>
      </w:r>
    </w:p>
    <w:p w14:paraId="6F6B2BCA" w14:textId="77777777" w:rsidR="00EA3323" w:rsidRPr="00F0269B" w:rsidRDefault="00EA332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D7BE9C0" w14:textId="77777777" w:rsidR="00673B40" w:rsidRPr="00F0269B" w:rsidRDefault="00673B40" w:rsidP="008E28AA">
      <w:pPr>
        <w:pStyle w:val="ListParagraph"/>
        <w:numPr>
          <w:ilvl w:val="0"/>
          <w:numId w:val="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Protecting children from maltreatment</w:t>
      </w:r>
      <w:r w:rsidR="00EA3323" w:rsidRPr="00F0269B">
        <w:rPr>
          <w:rFonts w:cstheme="minorHAnsi"/>
        </w:rPr>
        <w:t>.</w:t>
      </w:r>
    </w:p>
    <w:p w14:paraId="15C3773E" w14:textId="77777777" w:rsidR="00673B40" w:rsidRPr="00F0269B" w:rsidRDefault="00673B40" w:rsidP="008E28AA">
      <w:pPr>
        <w:pStyle w:val="ListParagraph"/>
        <w:numPr>
          <w:ilvl w:val="0"/>
          <w:numId w:val="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Preventing impairment of children’s health and development</w:t>
      </w:r>
      <w:r w:rsidR="00EA3323" w:rsidRPr="00F0269B">
        <w:rPr>
          <w:rFonts w:cstheme="minorHAnsi"/>
        </w:rPr>
        <w:t>.</w:t>
      </w:r>
    </w:p>
    <w:p w14:paraId="06C24F2F" w14:textId="77777777" w:rsidR="00673B40" w:rsidRPr="00F0269B" w:rsidRDefault="00673B40" w:rsidP="008E28AA">
      <w:pPr>
        <w:pStyle w:val="ListParagraph"/>
        <w:numPr>
          <w:ilvl w:val="0"/>
          <w:numId w:val="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Ensuring that children are growing up in circumstances consistent with the provisio</w:t>
      </w:r>
      <w:r w:rsidR="00EA3323" w:rsidRPr="00F0269B">
        <w:rPr>
          <w:rFonts w:cstheme="minorHAnsi"/>
        </w:rPr>
        <w:t>n of safe and effective care.</w:t>
      </w:r>
    </w:p>
    <w:p w14:paraId="67646064" w14:textId="77777777" w:rsidR="00673B40" w:rsidRPr="00F0269B" w:rsidRDefault="00673B40" w:rsidP="008E28AA">
      <w:pPr>
        <w:pStyle w:val="ListParagraph"/>
        <w:numPr>
          <w:ilvl w:val="0"/>
          <w:numId w:val="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Taking action to enable all children to have the best outcomes.</w:t>
      </w:r>
    </w:p>
    <w:p w14:paraId="10D2BD83"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FBD149E"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The above statutory guidance defines child protection as a part of safeguarding and the promotion of welfare. Child protection is the activity undertaken to protect specific children who are suffering, or are likely to suffer, significant harm.</w:t>
      </w:r>
    </w:p>
    <w:p w14:paraId="13CCDCEC"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35441663" w14:textId="77777777" w:rsidR="00673B40" w:rsidRPr="00F0269B" w:rsidRDefault="0078080B"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color w:val="000000"/>
        </w:rPr>
      </w:pPr>
      <w:r w:rsidRPr="00F0269B">
        <w:rPr>
          <w:rFonts w:cstheme="minorHAnsi"/>
          <w:b/>
          <w:bCs/>
          <w:color w:val="000000"/>
        </w:rPr>
        <w:t>A</w:t>
      </w:r>
      <w:r w:rsidR="00A83A13" w:rsidRPr="00F0269B">
        <w:rPr>
          <w:rFonts w:cstheme="minorHAnsi"/>
          <w:b/>
          <w:bCs/>
          <w:color w:val="000000"/>
        </w:rPr>
        <w:t xml:space="preserve">1.2 </w:t>
      </w:r>
      <w:r w:rsidR="00673B40" w:rsidRPr="00F0269B">
        <w:rPr>
          <w:rFonts w:cstheme="minorHAnsi"/>
          <w:b/>
          <w:bCs/>
          <w:color w:val="000000"/>
        </w:rPr>
        <w:t xml:space="preserve">Safeguarding in relation to vulnerable adults </w:t>
      </w:r>
    </w:p>
    <w:p w14:paraId="101BA6D7"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0FDC358A"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The legal and policy basis for responding to concerns regarding the safeguarding and welfare of vulnerable adults is different from that of children and young people under 18. </w:t>
      </w:r>
      <w:r w:rsidRPr="00F0269B">
        <w:rPr>
          <w:rFonts w:cstheme="minorHAnsi"/>
          <w:i/>
          <w:color w:val="000000"/>
        </w:rPr>
        <w:t>Working Together to Safeguard Children</w:t>
      </w:r>
      <w:r w:rsidRPr="00F0269B">
        <w:rPr>
          <w:rFonts w:cstheme="minorHAnsi"/>
          <w:color w:val="000000"/>
        </w:rPr>
        <w:t xml:space="preserve"> 2013 only applies to children and young people until they reach the age of 18. </w:t>
      </w:r>
    </w:p>
    <w:p w14:paraId="0DFEA1CA"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7C916DC3"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Government guidance in relation to adults is contained in the document </w:t>
      </w:r>
      <w:r w:rsidRPr="00F0269B">
        <w:rPr>
          <w:rFonts w:cstheme="minorHAnsi"/>
          <w:i/>
          <w:color w:val="000000"/>
        </w:rPr>
        <w:t xml:space="preserve">‘No Secrets’ </w:t>
      </w:r>
      <w:r w:rsidR="00B75D49" w:rsidRPr="00F0269B">
        <w:rPr>
          <w:rFonts w:cstheme="minorHAnsi"/>
          <w:i/>
        </w:rPr>
        <w:t>Guidance on protecting vulnerable adults in care</w:t>
      </w:r>
      <w:r w:rsidR="00B75D49" w:rsidRPr="00F0269B">
        <w:rPr>
          <w:rFonts w:cstheme="minorHAnsi"/>
        </w:rPr>
        <w:t>, Department of Health (</w:t>
      </w:r>
      <w:proofErr w:type="spellStart"/>
      <w:r w:rsidR="00B75D49" w:rsidRPr="00F0269B">
        <w:rPr>
          <w:rFonts w:cstheme="minorHAnsi"/>
        </w:rPr>
        <w:t>DoH</w:t>
      </w:r>
      <w:proofErr w:type="spellEnd"/>
      <w:r w:rsidR="00B75D49" w:rsidRPr="00F0269B">
        <w:rPr>
          <w:rFonts w:cstheme="minorHAnsi"/>
        </w:rPr>
        <w:t xml:space="preserve">) 2010 </w:t>
      </w:r>
      <w:r w:rsidRPr="00F0269B">
        <w:rPr>
          <w:rFonts w:cstheme="minorHAnsi"/>
          <w:color w:val="000000"/>
        </w:rPr>
        <w:t>and the previous Protection of Vulnerable Adults (POVA) guidance (now Adult’s List guidance).Good practice guidance is also available through the Association of Directors of Social Services (ADSS) publication – Safeguarding Adults: A national framework of standards for good practice and outcomes in adult protection work.</w:t>
      </w:r>
    </w:p>
    <w:p w14:paraId="7028B5B1" w14:textId="77777777" w:rsidR="002E786B" w:rsidRPr="00F0269B" w:rsidRDefault="002E786B"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rPr>
      </w:pPr>
    </w:p>
    <w:p w14:paraId="3D7CD691" w14:textId="27E0A50D" w:rsidR="00673B40" w:rsidRPr="00F0269B" w:rsidRDefault="0078080B"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rPr>
      </w:pPr>
      <w:r w:rsidRPr="00F0269B">
        <w:rPr>
          <w:rFonts w:cstheme="minorHAnsi"/>
          <w:b/>
        </w:rPr>
        <w:t>A</w:t>
      </w:r>
      <w:r w:rsidR="00A83A13" w:rsidRPr="00F0269B">
        <w:rPr>
          <w:rFonts w:cstheme="minorHAnsi"/>
          <w:b/>
        </w:rPr>
        <w:t xml:space="preserve">1.3 </w:t>
      </w:r>
      <w:r w:rsidR="00673B40" w:rsidRPr="00F0269B">
        <w:rPr>
          <w:rFonts w:cstheme="minorHAnsi"/>
          <w:b/>
        </w:rPr>
        <w:t>The definition of abuse of vulnerable adults</w:t>
      </w:r>
    </w:p>
    <w:p w14:paraId="794052D0"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rPr>
      </w:pPr>
    </w:p>
    <w:p w14:paraId="33B5E31C" w14:textId="77777777" w:rsidR="00673B40" w:rsidRPr="00F0269B" w:rsidRDefault="00673B4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The definition of abuse of adults is contained in</w:t>
      </w:r>
      <w:r w:rsidR="00EA3323" w:rsidRPr="00F0269B">
        <w:rPr>
          <w:rFonts w:cstheme="minorHAnsi"/>
        </w:rPr>
        <w:t xml:space="preserve"> paragraph 2.5 of</w:t>
      </w:r>
      <w:r w:rsidR="00EA3323" w:rsidRPr="00F0269B">
        <w:rPr>
          <w:rFonts w:cstheme="minorHAnsi"/>
          <w:i/>
        </w:rPr>
        <w:t xml:space="preserve"> ‘No Secrets’</w:t>
      </w:r>
      <w:r w:rsidRPr="00F0269B">
        <w:rPr>
          <w:rFonts w:cstheme="minorHAnsi"/>
        </w:rPr>
        <w:t xml:space="preserve">. Abuse is a violation of an individual’s human and civil rights by another person or persons. Abuse may consist of single or repeated acts. It may be physical, verbal or psychological, it may be an act of neglect or omission to act, or it may occur when a vulnerable person is persuaded to enter into a financial or sexual transaction to which she or he has not </w:t>
      </w:r>
      <w:r w:rsidR="0083700B" w:rsidRPr="00F0269B">
        <w:rPr>
          <w:rFonts w:cstheme="minorHAnsi"/>
        </w:rPr>
        <w:t>consented or</w:t>
      </w:r>
      <w:r w:rsidRPr="00F0269B">
        <w:rPr>
          <w:rFonts w:cstheme="minorHAnsi"/>
        </w:rPr>
        <w:t xml:space="preserve"> cannot consent. Abuse can occur in any relationship and may result in significant harm to, or exploitation of, the person subjected to it.</w:t>
      </w:r>
    </w:p>
    <w:p w14:paraId="34E8F8BB" w14:textId="77777777" w:rsidR="009D24AC" w:rsidRPr="00F0269B" w:rsidRDefault="009D24AC" w:rsidP="0078080B">
      <w:pPr>
        <w:tabs>
          <w:tab w:val="left" w:pos="567"/>
          <w:tab w:val="left" w:pos="1134"/>
          <w:tab w:val="left" w:pos="1418"/>
          <w:tab w:val="left" w:pos="1701"/>
          <w:tab w:val="left" w:pos="1985"/>
        </w:tabs>
        <w:spacing w:after="0" w:line="240" w:lineRule="auto"/>
        <w:jc w:val="both"/>
        <w:rPr>
          <w:rFonts w:cstheme="minorHAnsi"/>
          <w:b/>
          <w:bCs/>
          <w:color w:val="000000" w:themeColor="text1"/>
        </w:rPr>
      </w:pPr>
    </w:p>
    <w:p w14:paraId="18633191" w14:textId="77777777" w:rsidR="00820A31" w:rsidRDefault="00820A31" w:rsidP="0078080B">
      <w:pPr>
        <w:tabs>
          <w:tab w:val="left" w:pos="567"/>
          <w:tab w:val="left" w:pos="1134"/>
          <w:tab w:val="left" w:pos="1418"/>
          <w:tab w:val="left" w:pos="1701"/>
          <w:tab w:val="left" w:pos="1985"/>
        </w:tabs>
        <w:spacing w:after="0" w:line="240" w:lineRule="auto"/>
        <w:jc w:val="both"/>
        <w:rPr>
          <w:rFonts w:cstheme="minorHAnsi"/>
          <w:b/>
          <w:bCs/>
          <w:color w:val="000000" w:themeColor="text1"/>
        </w:rPr>
      </w:pPr>
    </w:p>
    <w:p w14:paraId="689AF9B8" w14:textId="7DFAC4F7" w:rsidR="001259F0" w:rsidRPr="00F0269B" w:rsidRDefault="00B75D49" w:rsidP="0078080B">
      <w:pPr>
        <w:tabs>
          <w:tab w:val="left" w:pos="567"/>
          <w:tab w:val="left" w:pos="1134"/>
          <w:tab w:val="left" w:pos="1418"/>
          <w:tab w:val="left" w:pos="1701"/>
          <w:tab w:val="left" w:pos="1985"/>
        </w:tabs>
        <w:spacing w:after="0" w:line="240" w:lineRule="auto"/>
        <w:jc w:val="both"/>
        <w:rPr>
          <w:rFonts w:cstheme="minorHAnsi"/>
          <w:b/>
          <w:bCs/>
          <w:color w:val="000000" w:themeColor="text1"/>
        </w:rPr>
      </w:pPr>
      <w:r w:rsidRPr="00F0269B">
        <w:rPr>
          <w:rFonts w:cstheme="minorHAnsi"/>
          <w:b/>
          <w:bCs/>
          <w:color w:val="000000" w:themeColor="text1"/>
        </w:rPr>
        <w:lastRenderedPageBreak/>
        <w:t xml:space="preserve">Appendix 2 - </w:t>
      </w:r>
      <w:r w:rsidR="001259F0" w:rsidRPr="00F0269B">
        <w:rPr>
          <w:rFonts w:cstheme="minorHAnsi"/>
          <w:b/>
          <w:bCs/>
        </w:rPr>
        <w:t>Allegations against staff</w:t>
      </w:r>
    </w:p>
    <w:p w14:paraId="1C6AF53E"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4E4F067E"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All those working with students should take care not to place themselves in a vulnerable position in respect to dealing with students.</w:t>
      </w:r>
      <w:r w:rsidR="001D7F12" w:rsidRPr="00F0269B">
        <w:rPr>
          <w:rFonts w:cstheme="minorHAnsi"/>
        </w:rPr>
        <w:t xml:space="preserve"> All staff should be made aware </w:t>
      </w:r>
      <w:r w:rsidRPr="00F0269B">
        <w:rPr>
          <w:rFonts w:cstheme="minorHAnsi"/>
        </w:rPr>
        <w:t xml:space="preserve">of </w:t>
      </w:r>
      <w:r w:rsidR="001D7F12" w:rsidRPr="00F0269B">
        <w:rPr>
          <w:rFonts w:cstheme="minorHAnsi"/>
        </w:rPr>
        <w:t xml:space="preserve">and familiarise themselves with </w:t>
      </w:r>
      <w:r w:rsidRPr="00F0269B">
        <w:rPr>
          <w:rFonts w:cstheme="minorHAnsi"/>
        </w:rPr>
        <w:t>the following documents: Staff Disciplinary Procedure and the Code of Conduct</w:t>
      </w:r>
    </w:p>
    <w:p w14:paraId="48B8E7BD"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89F20F0"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If a student makes an allegation against a staff member, the member of staff receiving the allegation </w:t>
      </w:r>
      <w:r w:rsidR="001D7F12" w:rsidRPr="00F0269B">
        <w:rPr>
          <w:rFonts w:cstheme="minorHAnsi"/>
        </w:rPr>
        <w:t>must</w:t>
      </w:r>
      <w:r w:rsidRPr="00F0269B">
        <w:rPr>
          <w:rFonts w:cstheme="minorHAnsi"/>
        </w:rPr>
        <w:t xml:space="preserve"> immediately inform the Designated Lead Person for safeguarding or</w:t>
      </w:r>
      <w:r w:rsidR="00082768" w:rsidRPr="00F0269B">
        <w:rPr>
          <w:rFonts w:cstheme="minorHAnsi"/>
        </w:rPr>
        <w:t xml:space="preserve"> the </w:t>
      </w:r>
      <w:r w:rsidR="0083700B" w:rsidRPr="00F0269B">
        <w:rPr>
          <w:rFonts w:cstheme="minorHAnsi"/>
        </w:rPr>
        <w:t>CEO,</w:t>
      </w:r>
      <w:r w:rsidRPr="00F0269B">
        <w:rPr>
          <w:rFonts w:cstheme="minorHAnsi"/>
        </w:rPr>
        <w:t xml:space="preserve"> who will inform the Human Resources Manager.</w:t>
      </w:r>
    </w:p>
    <w:p w14:paraId="4E3F9E99"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9B42AA5" w14:textId="77777777" w:rsidR="001259F0" w:rsidRPr="00F0269B" w:rsidRDefault="00B75D49" w:rsidP="0078080B">
      <w:pPr>
        <w:tabs>
          <w:tab w:val="left" w:pos="567"/>
          <w:tab w:val="left" w:pos="1134"/>
          <w:tab w:val="left" w:pos="1418"/>
          <w:tab w:val="left" w:pos="1701"/>
          <w:tab w:val="left" w:pos="1985"/>
        </w:tabs>
        <w:spacing w:after="0" w:line="240" w:lineRule="auto"/>
        <w:jc w:val="both"/>
        <w:rPr>
          <w:rFonts w:cstheme="minorHAnsi"/>
          <w:b/>
          <w:bCs/>
          <w:color w:val="000000" w:themeColor="text1"/>
        </w:rPr>
      </w:pPr>
      <w:r w:rsidRPr="00F0269B">
        <w:rPr>
          <w:rFonts w:cstheme="minorHAnsi"/>
          <w:b/>
          <w:bCs/>
          <w:color w:val="000000" w:themeColor="text1"/>
        </w:rPr>
        <w:t xml:space="preserve">Appendix 3 - </w:t>
      </w:r>
      <w:r w:rsidR="001259F0" w:rsidRPr="00F0269B">
        <w:rPr>
          <w:rFonts w:cstheme="minorHAnsi"/>
          <w:b/>
          <w:bCs/>
        </w:rPr>
        <w:t>Liaison with outside agencies and confidentiality</w:t>
      </w:r>
    </w:p>
    <w:p w14:paraId="0FD4FEB2"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793BA4CA" w14:textId="77777777" w:rsidR="001259F0" w:rsidRPr="00F0269B" w:rsidRDefault="00082768"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r w:rsidRPr="00F0269B">
        <w:rPr>
          <w:rFonts w:cstheme="minorHAnsi"/>
          <w:bCs/>
        </w:rPr>
        <w:t xml:space="preserve">We </w:t>
      </w:r>
      <w:r w:rsidR="001259F0" w:rsidRPr="00F0269B">
        <w:rPr>
          <w:rFonts w:cstheme="minorHAnsi"/>
          <w:bCs/>
        </w:rPr>
        <w:t>welcome inter-agency working to support the welfare of our students and we note that Data Protection Act and human rights law are not barriers to justified information sharing. We will share information with informed consent where appropriate but recognise that we may still share information without consent if, in our considered judgement of safety and well-being of the individual and others, there is good reason to do so.</w:t>
      </w:r>
    </w:p>
    <w:p w14:paraId="002DC715"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773B211B"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r w:rsidRPr="00F0269B">
        <w:rPr>
          <w:rFonts w:cstheme="minorHAnsi"/>
          <w:bCs/>
        </w:rPr>
        <w:t>Information sharing is mandatory through Children Act 1989 Section 47 Investigations or during Child Death Reviews or if required to do so by Court proceedings.</w:t>
      </w:r>
    </w:p>
    <w:p w14:paraId="3271F6A8"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591057D5"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r w:rsidRPr="00F0269B">
        <w:rPr>
          <w:rFonts w:cstheme="minorHAnsi"/>
          <w:bCs/>
        </w:rPr>
        <w:t xml:space="preserve">External agencies involved in the protection of young people or vulnerable adults should approach the College through the Senior Leads so that there is a central record and protocols for information sharing are followed. If staff are approached by a social worker, or other care professional about one of their students, they should inform the Lead staffing team as we need to check that they represent a recognised organisation.  </w:t>
      </w:r>
    </w:p>
    <w:p w14:paraId="07B169FE"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3C3BE8AD" w14:textId="77777777" w:rsidR="001259F0" w:rsidRPr="00F0269B" w:rsidRDefault="00F3225B" w:rsidP="0078080B">
      <w:pPr>
        <w:tabs>
          <w:tab w:val="left" w:pos="567"/>
          <w:tab w:val="left" w:pos="1134"/>
          <w:tab w:val="left" w:pos="1418"/>
          <w:tab w:val="left" w:pos="1701"/>
          <w:tab w:val="left" w:pos="1985"/>
        </w:tabs>
        <w:spacing w:after="0" w:line="240" w:lineRule="auto"/>
        <w:jc w:val="both"/>
        <w:rPr>
          <w:rFonts w:cstheme="minorHAnsi"/>
          <w:b/>
        </w:rPr>
      </w:pPr>
      <w:r w:rsidRPr="00F0269B">
        <w:rPr>
          <w:rFonts w:cstheme="minorHAnsi"/>
          <w:b/>
          <w:bCs/>
          <w:color w:val="000000" w:themeColor="text1"/>
        </w:rPr>
        <w:t>Appendix 4</w:t>
      </w:r>
      <w:r w:rsidR="00B75D49" w:rsidRPr="00F0269B">
        <w:rPr>
          <w:rFonts w:cstheme="minorHAnsi"/>
          <w:b/>
          <w:bCs/>
          <w:color w:val="000000" w:themeColor="text1"/>
        </w:rPr>
        <w:t xml:space="preserve"> - </w:t>
      </w:r>
      <w:r w:rsidR="001259F0" w:rsidRPr="00F0269B">
        <w:rPr>
          <w:rFonts w:cstheme="minorHAnsi"/>
          <w:b/>
        </w:rPr>
        <w:t>Including our training sub-contractors</w:t>
      </w:r>
    </w:p>
    <w:p w14:paraId="6159FF8D" w14:textId="77777777" w:rsidR="0078080B" w:rsidRPr="00F0269B" w:rsidRDefault="0078080B" w:rsidP="0078080B">
      <w:pPr>
        <w:tabs>
          <w:tab w:val="left" w:pos="567"/>
          <w:tab w:val="left" w:pos="1134"/>
          <w:tab w:val="left" w:pos="1418"/>
          <w:tab w:val="left" w:pos="1701"/>
          <w:tab w:val="left" w:pos="1985"/>
        </w:tabs>
        <w:spacing w:after="0" w:line="240" w:lineRule="auto"/>
        <w:jc w:val="both"/>
        <w:rPr>
          <w:rFonts w:cstheme="minorHAnsi"/>
        </w:rPr>
      </w:pPr>
    </w:p>
    <w:p w14:paraId="54ADA1BB" w14:textId="700A01F9" w:rsidR="001259F0" w:rsidRPr="00F0269B" w:rsidRDefault="00082768" w:rsidP="0078080B">
      <w:pPr>
        <w:tabs>
          <w:tab w:val="left" w:pos="567"/>
          <w:tab w:val="left" w:pos="1134"/>
          <w:tab w:val="left" w:pos="1418"/>
          <w:tab w:val="left" w:pos="1701"/>
          <w:tab w:val="left" w:pos="1985"/>
        </w:tabs>
        <w:spacing w:after="0" w:line="240" w:lineRule="auto"/>
        <w:jc w:val="both"/>
        <w:rPr>
          <w:rFonts w:cstheme="minorHAnsi"/>
          <w:lang w:val="en"/>
        </w:rPr>
      </w:pPr>
      <w:r w:rsidRPr="00F0269B">
        <w:rPr>
          <w:rFonts w:cstheme="minorHAnsi"/>
        </w:rPr>
        <w:t xml:space="preserve">Although we do not </w:t>
      </w:r>
      <w:r w:rsidR="004F709E" w:rsidRPr="00F0269B">
        <w:rPr>
          <w:rFonts w:cstheme="minorHAnsi"/>
        </w:rPr>
        <w:t>subcontract</w:t>
      </w:r>
      <w:r w:rsidRPr="00F0269B">
        <w:rPr>
          <w:rFonts w:cstheme="minorHAnsi"/>
        </w:rPr>
        <w:t xml:space="preserve">, </w:t>
      </w:r>
      <w:r w:rsidR="001259F0" w:rsidRPr="00F0269B">
        <w:rPr>
          <w:rFonts w:cstheme="minorHAnsi"/>
        </w:rPr>
        <w:t xml:space="preserve">Providers covered by the Prevent duty together with subcontractors receiving more than £100,000 of SFA funding via lead providers.  </w:t>
      </w:r>
      <w:r w:rsidR="001259F0" w:rsidRPr="00F0269B">
        <w:rPr>
          <w:rFonts w:cstheme="minorHAnsi"/>
          <w:lang w:val="en"/>
        </w:rPr>
        <w:t xml:space="preserve">Subcontractors must be aware of the Prevent duty and </w:t>
      </w:r>
      <w:r w:rsidRPr="00F0269B">
        <w:rPr>
          <w:rFonts w:cstheme="minorHAnsi"/>
          <w:lang w:val="en"/>
        </w:rPr>
        <w:t xml:space="preserve">if we did enter </w:t>
      </w:r>
      <w:r w:rsidR="0083700B" w:rsidRPr="00F0269B">
        <w:rPr>
          <w:rFonts w:cstheme="minorHAnsi"/>
          <w:lang w:val="en"/>
        </w:rPr>
        <w:t>sub-contracting</w:t>
      </w:r>
      <w:r w:rsidRPr="00F0269B">
        <w:rPr>
          <w:rFonts w:cstheme="minorHAnsi"/>
          <w:lang w:val="en"/>
        </w:rPr>
        <w:t xml:space="preserve"> </w:t>
      </w:r>
      <w:r w:rsidR="0083700B" w:rsidRPr="00F0269B">
        <w:rPr>
          <w:rFonts w:cstheme="minorHAnsi"/>
          <w:lang w:val="en"/>
        </w:rPr>
        <w:t>agreements,</w:t>
      </w:r>
      <w:r w:rsidRPr="00F0269B">
        <w:rPr>
          <w:rFonts w:cstheme="minorHAnsi"/>
          <w:lang w:val="en"/>
        </w:rPr>
        <w:t xml:space="preserve"> we </w:t>
      </w:r>
      <w:r w:rsidR="001259F0" w:rsidRPr="00F0269B">
        <w:rPr>
          <w:rFonts w:cstheme="minorHAnsi"/>
        </w:rPr>
        <w:t xml:space="preserve">should ensure </w:t>
      </w:r>
      <w:r w:rsidR="001259F0" w:rsidRPr="00F0269B">
        <w:rPr>
          <w:rFonts w:cstheme="minorHAnsi"/>
          <w:lang w:val="en"/>
        </w:rPr>
        <w:t xml:space="preserve">that any subcontractors engaged to support delivery in any way comply with the Prevent duty.  Providers must also ensure that they are not inadvertently funding extremist </w:t>
      </w:r>
      <w:proofErr w:type="spellStart"/>
      <w:r w:rsidR="001259F0" w:rsidRPr="00F0269B">
        <w:rPr>
          <w:rFonts w:cstheme="minorHAnsi"/>
          <w:lang w:val="en"/>
        </w:rPr>
        <w:t>organisations</w:t>
      </w:r>
      <w:proofErr w:type="spellEnd"/>
      <w:r w:rsidR="001259F0" w:rsidRPr="00F0269B">
        <w:rPr>
          <w:rFonts w:cstheme="minorHAnsi"/>
          <w:lang w:val="en"/>
        </w:rPr>
        <w:t xml:space="preserve"> through subcontracting arrangements.  This last requirement is a new addition to the SFA Funding Rules for 2015/16:</w:t>
      </w:r>
    </w:p>
    <w:p w14:paraId="24227726" w14:textId="77777777" w:rsidR="001D7F12" w:rsidRPr="00F0269B" w:rsidRDefault="001D7F12" w:rsidP="0078080B">
      <w:pPr>
        <w:tabs>
          <w:tab w:val="left" w:pos="567"/>
          <w:tab w:val="left" w:pos="1134"/>
          <w:tab w:val="left" w:pos="1418"/>
          <w:tab w:val="left" w:pos="1701"/>
          <w:tab w:val="left" w:pos="1985"/>
        </w:tabs>
        <w:spacing w:after="0" w:line="240" w:lineRule="auto"/>
        <w:jc w:val="both"/>
        <w:rPr>
          <w:rFonts w:cstheme="minorHAnsi"/>
          <w:lang w:val="en"/>
        </w:rPr>
      </w:pPr>
    </w:p>
    <w:p w14:paraId="5941BC14" w14:textId="77777777" w:rsidR="001259F0" w:rsidRPr="00F0269B" w:rsidRDefault="001259F0" w:rsidP="0078080B">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i/>
          <w:iCs/>
          <w:sz w:val="22"/>
          <w:szCs w:val="22"/>
        </w:rPr>
        <w:t>‘We expect you to have robust procedures in place to ensure that subcontracting does not lead to the inadvertent funding of extremist organisations’</w:t>
      </w:r>
    </w:p>
    <w:p w14:paraId="49D92BD9" w14:textId="77777777" w:rsidR="001259F0" w:rsidRPr="00F0269B" w:rsidRDefault="001259F0" w:rsidP="0078080B">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(Skills Funding Agency Funding Rules 2015 to 2016 v.2, para. 17)</w:t>
      </w:r>
    </w:p>
    <w:p w14:paraId="2B7402D8" w14:textId="77777777" w:rsidR="001D7F12" w:rsidRPr="00F0269B" w:rsidRDefault="001D7F12" w:rsidP="0078080B">
      <w:pPr>
        <w:pStyle w:val="Default"/>
        <w:tabs>
          <w:tab w:val="left" w:pos="567"/>
          <w:tab w:val="left" w:pos="1134"/>
          <w:tab w:val="left" w:pos="1418"/>
          <w:tab w:val="left" w:pos="1701"/>
          <w:tab w:val="left" w:pos="1985"/>
        </w:tabs>
        <w:jc w:val="both"/>
        <w:rPr>
          <w:rFonts w:asciiTheme="minorHAnsi" w:hAnsiTheme="minorHAnsi" w:cstheme="minorHAnsi"/>
          <w:color w:val="1F497D"/>
          <w:sz w:val="22"/>
          <w:szCs w:val="22"/>
          <w:lang w:val="en"/>
        </w:rPr>
      </w:pPr>
    </w:p>
    <w:p w14:paraId="1C9DD83C"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r w:rsidRPr="00F0269B">
        <w:rPr>
          <w:rFonts w:cstheme="minorHAnsi"/>
          <w:bCs/>
        </w:rPr>
        <w:t>We will ensure that all our sub-contracting partners receiving over the above amount in annual funding, will submit prior to any funding agreement being put in place, a completed Channel Process to the satisfaction of the Safeguarding Senior Lead or their designate.</w:t>
      </w:r>
    </w:p>
    <w:p w14:paraId="39F0A8A8" w14:textId="77777777" w:rsidR="001259F0" w:rsidRPr="00F0269B" w:rsidRDefault="001259F0"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608305A7" w14:textId="77777777" w:rsidR="001259F0" w:rsidRPr="00F0269B" w:rsidRDefault="00F3225B" w:rsidP="0078080B">
      <w:pPr>
        <w:tabs>
          <w:tab w:val="left" w:pos="567"/>
          <w:tab w:val="left" w:pos="1134"/>
          <w:tab w:val="left" w:pos="1418"/>
          <w:tab w:val="left" w:pos="1701"/>
          <w:tab w:val="left" w:pos="1985"/>
        </w:tabs>
        <w:spacing w:after="0" w:line="240" w:lineRule="auto"/>
        <w:jc w:val="both"/>
        <w:rPr>
          <w:rFonts w:cstheme="minorHAnsi"/>
          <w:color w:val="0B0C0C"/>
          <w:shd w:val="clear" w:color="auto" w:fill="FFFFFF"/>
        </w:rPr>
      </w:pPr>
      <w:r w:rsidRPr="00F0269B">
        <w:rPr>
          <w:rFonts w:cstheme="minorHAnsi"/>
          <w:b/>
          <w:bCs/>
          <w:color w:val="000000" w:themeColor="text1"/>
        </w:rPr>
        <w:t>Appendix 5</w:t>
      </w:r>
      <w:r w:rsidR="00B75D49" w:rsidRPr="00F0269B">
        <w:rPr>
          <w:rFonts w:cstheme="minorHAnsi"/>
          <w:b/>
          <w:bCs/>
          <w:color w:val="000000" w:themeColor="text1"/>
        </w:rPr>
        <w:t xml:space="preserve"> - </w:t>
      </w:r>
      <w:r w:rsidR="001259F0" w:rsidRPr="00F0269B">
        <w:rPr>
          <w:rFonts w:cstheme="minorHAnsi"/>
          <w:b/>
          <w:color w:val="0B0C0C"/>
          <w:shd w:val="clear" w:color="auto" w:fill="FFFFFF"/>
        </w:rPr>
        <w:t>Notifications of infectious diseases (NOIDs</w:t>
      </w:r>
      <w:r w:rsidR="001259F0" w:rsidRPr="00F0269B">
        <w:rPr>
          <w:rFonts w:cstheme="minorHAnsi"/>
          <w:color w:val="0B0C0C"/>
          <w:shd w:val="clear" w:color="auto" w:fill="FFFFFF"/>
        </w:rPr>
        <w:t>)</w:t>
      </w:r>
    </w:p>
    <w:p w14:paraId="1D7CC298"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B0C0C"/>
          <w:shd w:val="clear" w:color="auto" w:fill="FFFFFF"/>
        </w:rPr>
      </w:pPr>
    </w:p>
    <w:p w14:paraId="5641FC69"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i/>
        </w:rPr>
      </w:pPr>
      <w:r w:rsidRPr="00F0269B">
        <w:rPr>
          <w:rFonts w:cstheme="minorHAnsi"/>
          <w:i/>
        </w:rPr>
        <w:t xml:space="preserve">Concerns regarding NOIDs should be referred using the same procedure as for Safeguarding. </w:t>
      </w:r>
    </w:p>
    <w:p w14:paraId="3C7D3504"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rPr>
      </w:pPr>
    </w:p>
    <w:p w14:paraId="2A67B15F"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B0C0C"/>
          <w:shd w:val="clear" w:color="auto" w:fill="FFFFFF"/>
        </w:rPr>
        <w:t xml:space="preserve">Notification of infectious diseases is the term used to refer to the statutory duties for reporting notifiable diseases. </w:t>
      </w:r>
      <w:r w:rsidRPr="00F0269B">
        <w:rPr>
          <w:rFonts w:cstheme="minorHAnsi"/>
          <w:color w:val="000000"/>
        </w:rPr>
        <w:t xml:space="preserve">This statutory notification of infectious diseases has been a crucial health protection measure in the UK for over one hundred years. The purpose of notification is to enable the prompt investigation, risk </w:t>
      </w:r>
      <w:r w:rsidRPr="00F0269B">
        <w:rPr>
          <w:rFonts w:cstheme="minorHAnsi"/>
          <w:color w:val="000000"/>
        </w:rPr>
        <w:lastRenderedPageBreak/>
        <w:t xml:space="preserve">assessment and response to cases of infectious disease and contamination that present a significant risk to human health. </w:t>
      </w:r>
    </w:p>
    <w:p w14:paraId="670C57F6"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p>
    <w:p w14:paraId="5F975906"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 xml:space="preserve">Health protection legislation in England has been updated from 6 April 2010 to give public authorities modernised powers and duties to prevent and control risks to human health from infection or contamination. </w:t>
      </w:r>
    </w:p>
    <w:p w14:paraId="4C3F2128"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p>
    <w:p w14:paraId="2CE7DD8A"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The main fea</w:t>
      </w:r>
      <w:r w:rsidR="00F72709" w:rsidRPr="00F0269B">
        <w:rPr>
          <w:rFonts w:cstheme="minorHAnsi"/>
          <w:color w:val="000000"/>
        </w:rPr>
        <w:t xml:space="preserve">ture of the legislation is to: </w:t>
      </w:r>
      <w:r w:rsidRPr="00F0269B">
        <w:rPr>
          <w:rFonts w:cstheme="minorHAnsi"/>
          <w:color w:val="000000"/>
        </w:rPr>
        <w:t xml:space="preserve">extend the long-standing requirement on registered medical practitioners (RMPs) to notify the proper officer of a local authority of individual cases of specified infectious diseases (notifiable diseases) by also requiring them to notify cases of other infections or of contamination which they believe present, or could present, a significant risk to human health. </w:t>
      </w:r>
    </w:p>
    <w:p w14:paraId="562AC116"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p>
    <w:p w14:paraId="413E4D8C"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The measures are contained in the Public Health (Control of Disease) Act 1984 (as amended) together with the Health Protection (Local Authority Powers) Regulations 2010 and the Health Protection (Part 2A Orders) Regulations 2010.</w:t>
      </w:r>
    </w:p>
    <w:p w14:paraId="0E31C48F"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 xml:space="preserve"> </w:t>
      </w:r>
    </w:p>
    <w:p w14:paraId="264E6D7B"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 xml:space="preserve">These powers enable a local authority to request or require action to be taken to prevent, protect against or control a significant risk to human health. </w:t>
      </w:r>
    </w:p>
    <w:p w14:paraId="29CABEC2" w14:textId="77777777" w:rsidR="001D7F12" w:rsidRPr="00F0269B" w:rsidRDefault="001D7F12" w:rsidP="0078080B">
      <w:pPr>
        <w:tabs>
          <w:tab w:val="left" w:pos="567"/>
          <w:tab w:val="left" w:pos="1134"/>
          <w:tab w:val="left" w:pos="1418"/>
          <w:tab w:val="left" w:pos="1701"/>
          <w:tab w:val="left" w:pos="1985"/>
        </w:tabs>
        <w:spacing w:after="0" w:line="240" w:lineRule="auto"/>
        <w:jc w:val="both"/>
        <w:rPr>
          <w:rFonts w:cstheme="minorHAnsi"/>
          <w:color w:val="000000"/>
        </w:rPr>
      </w:pPr>
    </w:p>
    <w:p w14:paraId="6204DF5B"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 xml:space="preserve">They allow local authorities to: </w:t>
      </w:r>
    </w:p>
    <w:p w14:paraId="6FF99FD1" w14:textId="77777777" w:rsidR="001259F0" w:rsidRPr="00F0269B" w:rsidRDefault="001259F0" w:rsidP="008E28AA">
      <w:pPr>
        <w:pStyle w:val="ListParagraph"/>
        <w:numPr>
          <w:ilvl w:val="0"/>
          <w:numId w:val="7"/>
        </w:num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 xml:space="preserve">require that a child </w:t>
      </w:r>
      <w:r w:rsidR="00F72709" w:rsidRPr="00F0269B">
        <w:rPr>
          <w:rFonts w:cstheme="minorHAnsi"/>
          <w:color w:val="000000"/>
        </w:rPr>
        <w:t xml:space="preserve">or young person </w:t>
      </w:r>
      <w:r w:rsidRPr="00F0269B">
        <w:rPr>
          <w:rFonts w:cstheme="minorHAnsi"/>
          <w:color w:val="000000"/>
        </w:rPr>
        <w:t xml:space="preserve">is kept away from school/college; </w:t>
      </w:r>
    </w:p>
    <w:p w14:paraId="5674F522" w14:textId="77777777" w:rsidR="001259F0" w:rsidRPr="00F0269B" w:rsidRDefault="001259F0" w:rsidP="008E28AA">
      <w:pPr>
        <w:pStyle w:val="ListParagraph"/>
        <w:numPr>
          <w:ilvl w:val="0"/>
          <w:numId w:val="7"/>
        </w:num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require a Headteacher/Principal to provide a list of contact details of students</w:t>
      </w:r>
    </w:p>
    <w:p w14:paraId="5FECFBE1" w14:textId="77777777" w:rsidR="001259F0" w:rsidRPr="00F0269B" w:rsidRDefault="001259F0" w:rsidP="008E28AA">
      <w:pPr>
        <w:pStyle w:val="ListParagraph"/>
        <w:numPr>
          <w:ilvl w:val="0"/>
          <w:numId w:val="7"/>
        </w:num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 xml:space="preserve">disinfect/decontaminate premises or articles on request; </w:t>
      </w:r>
    </w:p>
    <w:p w14:paraId="2187E179" w14:textId="77777777" w:rsidR="001D7F12" w:rsidRPr="00F0269B" w:rsidRDefault="001D7F12" w:rsidP="0078080B">
      <w:pPr>
        <w:tabs>
          <w:tab w:val="left" w:pos="567"/>
          <w:tab w:val="left" w:pos="1134"/>
          <w:tab w:val="left" w:pos="1418"/>
          <w:tab w:val="left" w:pos="1701"/>
          <w:tab w:val="left" w:pos="1985"/>
        </w:tabs>
        <w:spacing w:after="0" w:line="240" w:lineRule="auto"/>
        <w:jc w:val="both"/>
        <w:rPr>
          <w:rFonts w:cstheme="minorHAnsi"/>
          <w:color w:val="000000"/>
        </w:rPr>
      </w:pPr>
    </w:p>
    <w:p w14:paraId="74E1A6A9"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r w:rsidRPr="00F0269B">
        <w:rPr>
          <w:rFonts w:cstheme="minorHAnsi"/>
          <w:color w:val="000000"/>
        </w:rPr>
        <w:t>Following any reasonable grounds for suspecting or a disclosure from students/staff, the Head of Student Service and/or the Human Resources Manager should be informed.</w:t>
      </w:r>
    </w:p>
    <w:p w14:paraId="0FC39B15"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color w:val="000000"/>
        </w:rPr>
      </w:pPr>
    </w:p>
    <w:p w14:paraId="5E212781" w14:textId="66EA417F" w:rsidR="001259F0" w:rsidRPr="00F0269B" w:rsidRDefault="001D7F12" w:rsidP="0078080B">
      <w:p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eastAsia="Times New Roman" w:cstheme="minorHAnsi"/>
          <w:b/>
          <w:bCs/>
          <w:color w:val="0B0C0C"/>
          <w:lang w:eastAsia="en-GB"/>
        </w:rPr>
      </w:pPr>
      <w:r w:rsidRPr="00F0269B">
        <w:rPr>
          <w:rFonts w:eastAsia="Times New Roman" w:cstheme="minorHAnsi"/>
          <w:b/>
          <w:bCs/>
          <w:color w:val="0B0C0C"/>
          <w:lang w:eastAsia="en-GB"/>
        </w:rPr>
        <w:t>A5.1</w:t>
      </w:r>
      <w:r w:rsidRPr="00F0269B">
        <w:rPr>
          <w:rFonts w:eastAsia="Times New Roman" w:cstheme="minorHAnsi"/>
          <w:b/>
          <w:bCs/>
          <w:color w:val="0B0C0C"/>
          <w:lang w:eastAsia="en-GB"/>
        </w:rPr>
        <w:tab/>
      </w:r>
      <w:r w:rsidR="001259F0" w:rsidRPr="00F0269B">
        <w:rPr>
          <w:rFonts w:eastAsia="Times New Roman" w:cstheme="minorHAnsi"/>
          <w:b/>
          <w:bCs/>
          <w:color w:val="0B0C0C"/>
          <w:lang w:eastAsia="en-GB"/>
        </w:rPr>
        <w:t>List of notifiable diseases</w:t>
      </w:r>
    </w:p>
    <w:p w14:paraId="38F56684" w14:textId="77777777" w:rsidR="001D7F12" w:rsidRPr="00F0269B" w:rsidRDefault="001D7F12" w:rsidP="0078080B">
      <w:p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color w:val="000000"/>
        </w:rPr>
      </w:pPr>
    </w:p>
    <w:p w14:paraId="396AA9F3" w14:textId="77777777" w:rsidR="001259F0" w:rsidRPr="00F0269B" w:rsidRDefault="001259F0" w:rsidP="0078080B">
      <w:p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color w:val="000000"/>
        </w:rPr>
      </w:pPr>
      <w:r w:rsidRPr="00F0269B">
        <w:rPr>
          <w:rFonts w:cstheme="minorHAnsi"/>
          <w:color w:val="000000"/>
        </w:rPr>
        <w:t xml:space="preserve">Examples of infections that should be notified under this provision </w:t>
      </w:r>
      <w:r w:rsidR="009D412D" w:rsidRPr="00F0269B">
        <w:rPr>
          <w:rFonts w:cstheme="minorHAnsi"/>
          <w:color w:val="000000"/>
        </w:rPr>
        <w:t>are provided below for guidance.</w:t>
      </w:r>
    </w:p>
    <w:p w14:paraId="4C069A81" w14:textId="77777777" w:rsidR="009D412D" w:rsidRPr="00F0269B" w:rsidRDefault="009D412D" w:rsidP="0078080B">
      <w:p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color w:val="000000"/>
        </w:rPr>
      </w:pPr>
    </w:p>
    <w:p w14:paraId="34622ECA" w14:textId="77777777" w:rsidR="001259F0" w:rsidRPr="00F0269B" w:rsidRDefault="001259F0" w:rsidP="008E28AA">
      <w:pPr>
        <w:pStyle w:val="ListParagraph"/>
        <w:numPr>
          <w:ilvl w:val="0"/>
          <w:numId w:val="13"/>
        </w:num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b/>
          <w:bCs/>
          <w:color w:val="0B0C0C"/>
          <w:lang w:eastAsia="en-GB"/>
        </w:rPr>
      </w:pPr>
      <w:r w:rsidRPr="00F0269B">
        <w:rPr>
          <w:rFonts w:cstheme="minorHAnsi"/>
          <w:color w:val="0B0C0C"/>
          <w:lang w:eastAsia="en-GB"/>
        </w:rPr>
        <w:t>Acute meningitis</w:t>
      </w:r>
      <w:r w:rsidR="009D412D" w:rsidRPr="00F0269B">
        <w:rPr>
          <w:rFonts w:cstheme="minorHAnsi"/>
          <w:color w:val="0B0C0C"/>
          <w:lang w:eastAsia="en-GB"/>
        </w:rPr>
        <w:t>.</w:t>
      </w:r>
    </w:p>
    <w:p w14:paraId="35A9D2C0" w14:textId="77777777" w:rsidR="001259F0" w:rsidRPr="00F0269B" w:rsidRDefault="001259F0" w:rsidP="008E28AA">
      <w:pPr>
        <w:numPr>
          <w:ilvl w:val="0"/>
          <w:numId w:val="13"/>
        </w:numPr>
        <w:shd w:val="clear" w:color="auto" w:fill="FFFFFF"/>
        <w:tabs>
          <w:tab w:val="left" w:pos="567"/>
          <w:tab w:val="left" w:pos="1134"/>
          <w:tab w:val="left" w:pos="1418"/>
          <w:tab w:val="left" w:pos="1701"/>
          <w:tab w:val="left" w:pos="1985"/>
        </w:tabs>
        <w:spacing w:after="0" w:line="240" w:lineRule="auto"/>
        <w:jc w:val="both"/>
        <w:rPr>
          <w:rFonts w:eastAsia="Times New Roman" w:cstheme="minorHAnsi"/>
          <w:color w:val="0B0C0C"/>
          <w:lang w:eastAsia="en-GB"/>
        </w:rPr>
      </w:pPr>
      <w:r w:rsidRPr="00F0269B">
        <w:rPr>
          <w:rFonts w:eastAsia="Times New Roman" w:cstheme="minorHAnsi"/>
          <w:color w:val="0B0C0C"/>
          <w:lang w:eastAsia="en-GB"/>
        </w:rPr>
        <w:t>Diphtheria</w:t>
      </w:r>
      <w:r w:rsidR="009D412D" w:rsidRPr="00F0269B">
        <w:rPr>
          <w:rFonts w:eastAsia="Times New Roman" w:cstheme="minorHAnsi"/>
          <w:color w:val="0B0C0C"/>
          <w:lang w:eastAsia="en-GB"/>
        </w:rPr>
        <w:t>.</w:t>
      </w:r>
    </w:p>
    <w:p w14:paraId="4F06E1A5" w14:textId="77777777" w:rsidR="001259F0" w:rsidRPr="00F0269B" w:rsidRDefault="001259F0" w:rsidP="008E28AA">
      <w:pPr>
        <w:numPr>
          <w:ilvl w:val="0"/>
          <w:numId w:val="13"/>
        </w:numPr>
        <w:shd w:val="clear" w:color="auto" w:fill="FFFFFF"/>
        <w:tabs>
          <w:tab w:val="left" w:pos="567"/>
          <w:tab w:val="left" w:pos="1134"/>
          <w:tab w:val="left" w:pos="1418"/>
          <w:tab w:val="left" w:pos="1701"/>
          <w:tab w:val="left" w:pos="1985"/>
        </w:tabs>
        <w:spacing w:after="0" w:line="240" w:lineRule="auto"/>
        <w:jc w:val="both"/>
        <w:rPr>
          <w:rFonts w:eastAsia="Times New Roman" w:cstheme="minorHAnsi"/>
          <w:color w:val="0B0C0C"/>
          <w:lang w:eastAsia="en-GB"/>
        </w:rPr>
      </w:pPr>
      <w:r w:rsidRPr="00F0269B">
        <w:rPr>
          <w:rFonts w:eastAsia="Times New Roman" w:cstheme="minorHAnsi"/>
          <w:color w:val="0B0C0C"/>
          <w:lang w:eastAsia="en-GB"/>
        </w:rPr>
        <w:t>Malaria</w:t>
      </w:r>
      <w:r w:rsidR="009D412D" w:rsidRPr="00F0269B">
        <w:rPr>
          <w:rFonts w:eastAsia="Times New Roman" w:cstheme="minorHAnsi"/>
          <w:color w:val="0B0C0C"/>
          <w:lang w:eastAsia="en-GB"/>
        </w:rPr>
        <w:t>.</w:t>
      </w:r>
    </w:p>
    <w:p w14:paraId="560B653C" w14:textId="77777777" w:rsidR="001259F0" w:rsidRPr="00F0269B" w:rsidRDefault="001259F0" w:rsidP="008E28AA">
      <w:pPr>
        <w:pStyle w:val="ListParagraph"/>
        <w:numPr>
          <w:ilvl w:val="0"/>
          <w:numId w:val="13"/>
        </w:num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b/>
          <w:bCs/>
          <w:color w:val="0B0C0C"/>
          <w:lang w:eastAsia="en-GB"/>
        </w:rPr>
      </w:pPr>
      <w:r w:rsidRPr="00F0269B">
        <w:rPr>
          <w:rFonts w:cstheme="minorHAnsi"/>
          <w:color w:val="0B0C0C"/>
          <w:lang w:eastAsia="en-GB"/>
        </w:rPr>
        <w:t>Measles</w:t>
      </w:r>
      <w:r w:rsidR="009D412D" w:rsidRPr="00F0269B">
        <w:rPr>
          <w:rFonts w:cstheme="minorHAnsi"/>
          <w:b/>
          <w:bCs/>
          <w:color w:val="0B0C0C"/>
          <w:lang w:eastAsia="en-GB"/>
        </w:rPr>
        <w:t>.</w:t>
      </w:r>
    </w:p>
    <w:p w14:paraId="0E379707" w14:textId="77777777" w:rsidR="001259F0" w:rsidRPr="00F0269B" w:rsidRDefault="009D412D" w:rsidP="008E28AA">
      <w:pPr>
        <w:pStyle w:val="ListParagraph"/>
        <w:numPr>
          <w:ilvl w:val="0"/>
          <w:numId w:val="13"/>
        </w:num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b/>
          <w:bCs/>
          <w:color w:val="0B0C0C"/>
          <w:lang w:eastAsia="en-GB"/>
        </w:rPr>
      </w:pPr>
      <w:r w:rsidRPr="00F0269B">
        <w:rPr>
          <w:rFonts w:cstheme="minorHAnsi"/>
          <w:color w:val="0B0C0C"/>
          <w:lang w:eastAsia="en-GB"/>
        </w:rPr>
        <w:t>Meningococcal septicaemia.</w:t>
      </w:r>
    </w:p>
    <w:p w14:paraId="05A98E0F" w14:textId="77777777" w:rsidR="001259F0" w:rsidRPr="00F0269B" w:rsidRDefault="009D412D" w:rsidP="008E28AA">
      <w:pPr>
        <w:pStyle w:val="ListParagraph"/>
        <w:numPr>
          <w:ilvl w:val="0"/>
          <w:numId w:val="13"/>
        </w:num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color w:val="0B0C0C"/>
          <w:lang w:eastAsia="en-GB"/>
        </w:rPr>
      </w:pPr>
      <w:r w:rsidRPr="00F0269B">
        <w:rPr>
          <w:rFonts w:cstheme="minorHAnsi"/>
          <w:color w:val="0B0C0C"/>
          <w:lang w:eastAsia="en-GB"/>
        </w:rPr>
        <w:t>Tuberculosis (TB).</w:t>
      </w:r>
    </w:p>
    <w:p w14:paraId="54BB96DC" w14:textId="77777777" w:rsidR="001259F0" w:rsidRPr="00F0269B" w:rsidRDefault="001259F0" w:rsidP="0078080B">
      <w:p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color w:val="0B0C0C"/>
          <w:lang w:eastAsia="en-GB"/>
        </w:rPr>
      </w:pPr>
    </w:p>
    <w:p w14:paraId="3B9765B7" w14:textId="77777777" w:rsidR="001259F0" w:rsidRPr="00F0269B" w:rsidRDefault="001259F0" w:rsidP="0078080B">
      <w:pPr>
        <w:shd w:val="clear" w:color="auto" w:fill="FFFFFF"/>
        <w:tabs>
          <w:tab w:val="left" w:pos="567"/>
          <w:tab w:val="left" w:pos="1134"/>
          <w:tab w:val="left" w:pos="1418"/>
          <w:tab w:val="left" w:pos="1701"/>
          <w:tab w:val="left" w:pos="1985"/>
        </w:tabs>
        <w:spacing w:after="0" w:line="240" w:lineRule="auto"/>
        <w:jc w:val="both"/>
        <w:textAlignment w:val="baseline"/>
        <w:outlineLvl w:val="1"/>
        <w:rPr>
          <w:rFonts w:cstheme="minorHAnsi"/>
        </w:rPr>
      </w:pPr>
      <w:r w:rsidRPr="00F0269B">
        <w:rPr>
          <w:rFonts w:cstheme="minorHAnsi"/>
        </w:rPr>
        <w:t>A full list available at:</w:t>
      </w:r>
      <w:r w:rsidRPr="00F0269B">
        <w:rPr>
          <w:rFonts w:cstheme="minorHAnsi"/>
          <w:b/>
          <w:bCs/>
          <w:color w:val="0B0C0C"/>
          <w:lang w:eastAsia="en-GB"/>
        </w:rPr>
        <w:t xml:space="preserve"> </w:t>
      </w:r>
      <w:hyperlink r:id="rId14" w:anchor="list-of-notifiable-diseases" w:history="1">
        <w:r w:rsidRPr="00F0269B">
          <w:rPr>
            <w:rStyle w:val="Hyperlink"/>
            <w:rFonts w:cstheme="minorHAnsi"/>
          </w:rPr>
          <w:t>https://www.gov.uk/notifiable-diseases-and-causative-organisms-how-to-report#list-of-notifiable-diseases</w:t>
        </w:r>
      </w:hyperlink>
    </w:p>
    <w:p w14:paraId="3A25F79F" w14:textId="77777777" w:rsidR="001259F0" w:rsidRPr="00F0269B" w:rsidRDefault="001259F0" w:rsidP="0078080B">
      <w:pPr>
        <w:tabs>
          <w:tab w:val="left" w:pos="567"/>
          <w:tab w:val="left" w:pos="1134"/>
          <w:tab w:val="left" w:pos="1418"/>
          <w:tab w:val="left" w:pos="1701"/>
          <w:tab w:val="left" w:pos="1985"/>
        </w:tabs>
        <w:spacing w:after="0" w:line="240" w:lineRule="auto"/>
        <w:jc w:val="both"/>
        <w:rPr>
          <w:rFonts w:cstheme="minorHAnsi"/>
          <w:b/>
          <w:bCs/>
        </w:rPr>
      </w:pPr>
    </w:p>
    <w:p w14:paraId="21772F8C" w14:textId="77777777" w:rsidR="005349C4" w:rsidRPr="00F0269B" w:rsidRDefault="00F3225B" w:rsidP="0078080B">
      <w:pPr>
        <w:tabs>
          <w:tab w:val="left" w:pos="567"/>
          <w:tab w:val="left" w:pos="1134"/>
          <w:tab w:val="left" w:pos="1418"/>
          <w:tab w:val="left" w:pos="1701"/>
          <w:tab w:val="left" w:pos="1985"/>
        </w:tabs>
        <w:spacing w:after="0" w:line="240" w:lineRule="auto"/>
        <w:jc w:val="both"/>
        <w:rPr>
          <w:rFonts w:cstheme="minorHAnsi"/>
          <w:b/>
          <w:bCs/>
        </w:rPr>
      </w:pPr>
      <w:r w:rsidRPr="00F0269B">
        <w:rPr>
          <w:rFonts w:cstheme="minorHAnsi"/>
          <w:b/>
          <w:bCs/>
          <w:color w:val="000000" w:themeColor="text1"/>
        </w:rPr>
        <w:t>Appendix 6</w:t>
      </w:r>
      <w:r w:rsidR="00B75D49" w:rsidRPr="00F0269B">
        <w:rPr>
          <w:rFonts w:cstheme="minorHAnsi"/>
          <w:b/>
          <w:bCs/>
          <w:color w:val="000000" w:themeColor="text1"/>
        </w:rPr>
        <w:t xml:space="preserve"> - </w:t>
      </w:r>
      <w:r w:rsidR="00CE4E1D" w:rsidRPr="00F0269B">
        <w:rPr>
          <w:rFonts w:cstheme="minorHAnsi"/>
          <w:b/>
          <w:bCs/>
        </w:rPr>
        <w:t>Roles and responsibilities</w:t>
      </w:r>
    </w:p>
    <w:p w14:paraId="0CF5F99F" w14:textId="77777777" w:rsidR="00F70824" w:rsidRPr="00F0269B" w:rsidRDefault="00F7082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5375F57E" w14:textId="1AC3CBC7" w:rsidR="005349C4" w:rsidRPr="00F0269B" w:rsidRDefault="009D412D"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A6.</w:t>
      </w:r>
      <w:r w:rsidR="00932C0E" w:rsidRPr="00F0269B">
        <w:rPr>
          <w:rFonts w:cstheme="minorHAnsi"/>
          <w:b/>
          <w:bCs/>
        </w:rPr>
        <w:t>1</w:t>
      </w:r>
      <w:r w:rsidRPr="00F0269B">
        <w:rPr>
          <w:rFonts w:cstheme="minorHAnsi"/>
          <w:b/>
          <w:bCs/>
        </w:rPr>
        <w:tab/>
      </w:r>
      <w:r w:rsidR="005349C4" w:rsidRPr="00F0269B">
        <w:rPr>
          <w:rFonts w:cstheme="minorHAnsi"/>
          <w:b/>
          <w:bCs/>
        </w:rPr>
        <w:t xml:space="preserve">Responsibilities of the </w:t>
      </w:r>
      <w:r w:rsidR="00BA51E7" w:rsidRPr="00F0269B">
        <w:rPr>
          <w:rFonts w:cstheme="minorHAnsi"/>
          <w:b/>
          <w:bCs/>
        </w:rPr>
        <w:t>SMT</w:t>
      </w:r>
    </w:p>
    <w:p w14:paraId="6F57CD78" w14:textId="77777777" w:rsidR="009D412D" w:rsidRPr="00F0269B" w:rsidRDefault="009D412D"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672679D"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The </w:t>
      </w:r>
      <w:r w:rsidR="00BA51E7" w:rsidRPr="00F0269B">
        <w:rPr>
          <w:rFonts w:cstheme="minorHAnsi"/>
        </w:rPr>
        <w:t>SMT</w:t>
      </w:r>
      <w:r w:rsidRPr="00F0269B">
        <w:rPr>
          <w:rFonts w:cstheme="minorHAnsi"/>
        </w:rPr>
        <w:t xml:space="preserve"> will:</w:t>
      </w:r>
    </w:p>
    <w:p w14:paraId="3DFD9E9E" w14:textId="77777777" w:rsidR="005349C4" w:rsidRPr="00F0269B" w:rsidRDefault="005349C4" w:rsidP="008E28AA">
      <w:pPr>
        <w:pStyle w:val="ListParagraph"/>
        <w:numPr>
          <w:ilvl w:val="0"/>
          <w:numId w:val="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Ensure </w:t>
      </w:r>
      <w:r w:rsidR="00663251" w:rsidRPr="00F0269B">
        <w:rPr>
          <w:rFonts w:cstheme="minorHAnsi"/>
        </w:rPr>
        <w:t xml:space="preserve">our </w:t>
      </w:r>
      <w:r w:rsidRPr="00F0269B">
        <w:rPr>
          <w:rFonts w:cstheme="minorHAnsi"/>
        </w:rPr>
        <w:t>Policy for safeguarding children, young people and vulnerable adults and associated procedures are in place and implemented to ensure the welfare of the student cohort</w:t>
      </w:r>
      <w:r w:rsidR="00F70824" w:rsidRPr="00F0269B">
        <w:rPr>
          <w:rFonts w:cstheme="minorHAnsi"/>
        </w:rPr>
        <w:t>.</w:t>
      </w:r>
      <w:r w:rsidRPr="00F0269B">
        <w:rPr>
          <w:rFonts w:cstheme="minorHAnsi"/>
        </w:rPr>
        <w:t xml:space="preserve"> </w:t>
      </w:r>
    </w:p>
    <w:p w14:paraId="45BAF029" w14:textId="77777777" w:rsidR="005349C4" w:rsidRPr="00F0269B" w:rsidRDefault="005349C4" w:rsidP="008E28AA">
      <w:pPr>
        <w:pStyle w:val="ListParagraph"/>
        <w:numPr>
          <w:ilvl w:val="0"/>
          <w:numId w:val="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Delegate operational responsibility and implementation of procedures to a designated member of the executive team</w:t>
      </w:r>
      <w:r w:rsidR="00F70824" w:rsidRPr="00F0269B">
        <w:rPr>
          <w:rFonts w:cstheme="minorHAnsi"/>
        </w:rPr>
        <w:t>.</w:t>
      </w:r>
      <w:r w:rsidRPr="00F0269B">
        <w:rPr>
          <w:rFonts w:cstheme="minorHAnsi"/>
        </w:rPr>
        <w:t xml:space="preserve"> </w:t>
      </w:r>
    </w:p>
    <w:p w14:paraId="2F9C29CA" w14:textId="77777777" w:rsidR="005349C4" w:rsidRPr="00F0269B" w:rsidRDefault="005349C4" w:rsidP="008E28AA">
      <w:pPr>
        <w:pStyle w:val="ListParagraph"/>
        <w:numPr>
          <w:ilvl w:val="0"/>
          <w:numId w:val="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lastRenderedPageBreak/>
        <w:t>Be responsible for receiving allegations against members of staff and volunteers and passing them on to the</w:t>
      </w:r>
      <w:r w:rsidR="0024342E" w:rsidRPr="00F0269B">
        <w:rPr>
          <w:rFonts w:cstheme="minorHAnsi"/>
        </w:rPr>
        <w:t xml:space="preserve"> company directors.</w:t>
      </w:r>
    </w:p>
    <w:p w14:paraId="14FBFC82" w14:textId="77777777" w:rsidR="005349C4" w:rsidRPr="00F0269B" w:rsidRDefault="005349C4" w:rsidP="008E28AA">
      <w:pPr>
        <w:pStyle w:val="ListParagraph"/>
        <w:numPr>
          <w:ilvl w:val="0"/>
          <w:numId w:val="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Receive immediate notification of any changes affecting the policy or procedures and ensure the policy is reviewed and amended as appropriate</w:t>
      </w:r>
      <w:r w:rsidR="00F70824" w:rsidRPr="00F0269B">
        <w:rPr>
          <w:rFonts w:cstheme="minorHAnsi"/>
        </w:rPr>
        <w:t>.</w:t>
      </w:r>
    </w:p>
    <w:p w14:paraId="2212BDB4" w14:textId="66339C3E" w:rsidR="005349C4" w:rsidRPr="00F0269B" w:rsidRDefault="005349C4" w:rsidP="008E28AA">
      <w:pPr>
        <w:pStyle w:val="ListParagraph"/>
        <w:numPr>
          <w:ilvl w:val="0"/>
          <w:numId w:val="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If requested by the Local Authority Designated Officer, become the point of contact for communication </w:t>
      </w:r>
      <w:r w:rsidR="009631E6" w:rsidRPr="00F0269B">
        <w:rPr>
          <w:rFonts w:cstheme="minorHAnsi"/>
        </w:rPr>
        <w:t>regarding</w:t>
      </w:r>
      <w:r w:rsidRPr="00F0269B">
        <w:rPr>
          <w:rFonts w:cstheme="minorHAnsi"/>
        </w:rPr>
        <w:t xml:space="preserve"> an individual safeguarding matter concerning an allegation against a</w:t>
      </w:r>
      <w:r w:rsidR="0013359C" w:rsidRPr="00F0269B">
        <w:rPr>
          <w:rFonts w:cstheme="minorHAnsi"/>
        </w:rPr>
        <w:t xml:space="preserve"> member of staff unless the Principal has had the allegation made at themselves in which case the Chair of the Governing Body would be the point of contact.</w:t>
      </w:r>
    </w:p>
    <w:p w14:paraId="75AC93D3" w14:textId="77777777" w:rsidR="00F70824" w:rsidRPr="00F0269B" w:rsidRDefault="00F7082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78B00939" w14:textId="726A419D" w:rsidR="005349C4" w:rsidRPr="00F0269B" w:rsidRDefault="009D412D"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b/>
          <w:bCs/>
        </w:rPr>
        <w:t>A6.</w:t>
      </w:r>
      <w:r w:rsidR="00663251" w:rsidRPr="00F0269B">
        <w:rPr>
          <w:rFonts w:cstheme="minorHAnsi"/>
          <w:b/>
          <w:bCs/>
        </w:rPr>
        <w:t>2</w:t>
      </w:r>
      <w:r w:rsidRPr="00F0269B">
        <w:rPr>
          <w:rFonts w:cstheme="minorHAnsi"/>
          <w:b/>
          <w:bCs/>
        </w:rPr>
        <w:tab/>
      </w:r>
      <w:r w:rsidR="005349C4" w:rsidRPr="00F0269B">
        <w:rPr>
          <w:rFonts w:cstheme="minorHAnsi"/>
          <w:b/>
          <w:bCs/>
        </w:rPr>
        <w:t>Responsibilities of t</w:t>
      </w:r>
      <w:r w:rsidR="00B61C1A">
        <w:rPr>
          <w:rFonts w:cstheme="minorHAnsi"/>
          <w:b/>
          <w:bCs/>
        </w:rPr>
        <w:t xml:space="preserve">he Senior Designated Lead </w:t>
      </w:r>
    </w:p>
    <w:p w14:paraId="145ECE6A" w14:textId="77777777" w:rsidR="009D412D" w:rsidRPr="00F0269B" w:rsidRDefault="009D412D"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42171FB" w14:textId="2404A286"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The Designated Lead </w:t>
      </w:r>
      <w:r w:rsidR="00F0269B">
        <w:rPr>
          <w:rFonts w:cstheme="minorHAnsi"/>
        </w:rPr>
        <w:t>will:</w:t>
      </w:r>
    </w:p>
    <w:p w14:paraId="621E69DF" w14:textId="77777777" w:rsidR="00663251" w:rsidRPr="00F0269B" w:rsidRDefault="00663251"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43D078FD" w14:textId="77777777" w:rsidR="005349C4" w:rsidRPr="00F0269B" w:rsidRDefault="005349C4" w:rsidP="008E28AA">
      <w:pPr>
        <w:pStyle w:val="ListParagraph"/>
        <w:numPr>
          <w:ilvl w:val="0"/>
          <w:numId w:val="10"/>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Ensure that the safeguarding policies and procedures are fully </w:t>
      </w:r>
      <w:r w:rsidR="0083700B" w:rsidRPr="00F0269B">
        <w:rPr>
          <w:rFonts w:cstheme="minorHAnsi"/>
        </w:rPr>
        <w:t>implemented,</w:t>
      </w:r>
      <w:r w:rsidRPr="00F0269B">
        <w:rPr>
          <w:rFonts w:cstheme="minorHAnsi"/>
        </w:rPr>
        <w:t xml:space="preserve"> and that staff fully understand their responsibilities and duties</w:t>
      </w:r>
      <w:r w:rsidR="009D412D" w:rsidRPr="00F0269B">
        <w:rPr>
          <w:rFonts w:cstheme="minorHAnsi"/>
        </w:rPr>
        <w:t>.</w:t>
      </w:r>
      <w:r w:rsidRPr="00F0269B">
        <w:rPr>
          <w:rFonts w:cstheme="minorHAnsi"/>
        </w:rPr>
        <w:t xml:space="preserve"> </w:t>
      </w:r>
    </w:p>
    <w:p w14:paraId="2FBE47BF" w14:textId="77777777" w:rsidR="005349C4" w:rsidRPr="00F0269B" w:rsidRDefault="005349C4" w:rsidP="008E28AA">
      <w:pPr>
        <w:pStyle w:val="ListParagraph"/>
        <w:numPr>
          <w:ilvl w:val="0"/>
          <w:numId w:val="10"/>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Ensure that resources are allocated to enable the Designated Safeguarding Officer</w:t>
      </w:r>
      <w:r w:rsidR="00A50754" w:rsidRPr="00F0269B">
        <w:rPr>
          <w:rFonts w:cstheme="minorHAnsi"/>
        </w:rPr>
        <w:t>s</w:t>
      </w:r>
      <w:r w:rsidRPr="00F0269B">
        <w:rPr>
          <w:rFonts w:cstheme="minorHAnsi"/>
        </w:rPr>
        <w:t>, and other staff as needed, to attend strategy discussion, interagency meetings and contribute to assessments</w:t>
      </w:r>
      <w:r w:rsidR="00F70824" w:rsidRPr="00F0269B">
        <w:rPr>
          <w:rFonts w:cstheme="minorHAnsi"/>
        </w:rPr>
        <w:t>.</w:t>
      </w:r>
    </w:p>
    <w:p w14:paraId="31D328F4" w14:textId="77777777" w:rsidR="005349C4" w:rsidRPr="00F0269B" w:rsidRDefault="005349C4" w:rsidP="008E28AA">
      <w:pPr>
        <w:pStyle w:val="ListParagraph"/>
        <w:numPr>
          <w:ilvl w:val="0"/>
          <w:numId w:val="10"/>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Ensure that there is an identified deputy to take on the above responsib</w:t>
      </w:r>
      <w:r w:rsidR="00A50754" w:rsidRPr="00F0269B">
        <w:rPr>
          <w:rFonts w:cstheme="minorHAnsi"/>
        </w:rPr>
        <w:t>ilities in the absence of the</w:t>
      </w:r>
      <w:r w:rsidRPr="00F0269B">
        <w:rPr>
          <w:rFonts w:cstheme="minorHAnsi"/>
        </w:rPr>
        <w:t xml:space="preserve"> Designated Lead Person for Safeguarding</w:t>
      </w:r>
      <w:r w:rsidR="00CE4E1D" w:rsidRPr="00F0269B">
        <w:rPr>
          <w:rFonts w:cstheme="minorHAnsi"/>
        </w:rPr>
        <w:t>- normally this is the Operational Lead</w:t>
      </w:r>
      <w:r w:rsidR="00F70824" w:rsidRPr="00F0269B">
        <w:rPr>
          <w:rFonts w:cstheme="minorHAnsi"/>
        </w:rPr>
        <w:t>.</w:t>
      </w:r>
    </w:p>
    <w:p w14:paraId="0CD6E5D2" w14:textId="77777777" w:rsidR="005349C4" w:rsidRPr="00F0269B" w:rsidRDefault="005349C4" w:rsidP="008E28AA">
      <w:pPr>
        <w:pStyle w:val="ListParagraph"/>
        <w:numPr>
          <w:ilvl w:val="0"/>
          <w:numId w:val="10"/>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Be responsible for receiving allegations against staff and volunteers and passing them on to the</w:t>
      </w:r>
      <w:r w:rsidR="0024342E" w:rsidRPr="00F0269B">
        <w:rPr>
          <w:rFonts w:cstheme="minorHAnsi"/>
        </w:rPr>
        <w:t xml:space="preserve"> Company directors</w:t>
      </w:r>
      <w:r w:rsidR="00F70824" w:rsidRPr="00F0269B">
        <w:rPr>
          <w:rFonts w:cstheme="minorHAnsi"/>
        </w:rPr>
        <w:t>.</w:t>
      </w:r>
      <w:r w:rsidRPr="00F0269B">
        <w:rPr>
          <w:rFonts w:cstheme="minorHAnsi"/>
        </w:rPr>
        <w:t xml:space="preserve"> </w:t>
      </w:r>
    </w:p>
    <w:p w14:paraId="2B3B6037" w14:textId="77777777" w:rsidR="005349C4" w:rsidRPr="00F0269B" w:rsidRDefault="005349C4" w:rsidP="008E28AA">
      <w:pPr>
        <w:pStyle w:val="ListParagraph"/>
        <w:numPr>
          <w:ilvl w:val="0"/>
          <w:numId w:val="10"/>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Ensure that the Human Resource</w:t>
      </w:r>
      <w:r w:rsidR="0024342E" w:rsidRPr="00F0269B">
        <w:rPr>
          <w:rFonts w:cstheme="minorHAnsi"/>
        </w:rPr>
        <w:t xml:space="preserve"> </w:t>
      </w:r>
      <w:r w:rsidRPr="00F0269B">
        <w:rPr>
          <w:rFonts w:cstheme="minorHAnsi"/>
        </w:rPr>
        <w:t xml:space="preserve">records details </w:t>
      </w:r>
      <w:r w:rsidR="0024342E" w:rsidRPr="00F0269B">
        <w:rPr>
          <w:rFonts w:cstheme="minorHAnsi"/>
        </w:rPr>
        <w:t>any</w:t>
      </w:r>
      <w:r w:rsidRPr="00F0269B">
        <w:rPr>
          <w:rFonts w:cstheme="minorHAnsi"/>
        </w:rPr>
        <w:t xml:space="preserve"> allegations against staff and volunteers and consults with the Local Authority Designated Officer, as appropriate, in order to ensure that allegations are dealt with in an objective and transparent </w:t>
      </w:r>
      <w:r w:rsidR="0083700B" w:rsidRPr="00F0269B">
        <w:rPr>
          <w:rFonts w:cstheme="minorHAnsi"/>
        </w:rPr>
        <w:t>way.</w:t>
      </w:r>
    </w:p>
    <w:p w14:paraId="1FE6D6EE" w14:textId="77777777" w:rsidR="005349C4" w:rsidRPr="00F0269B" w:rsidRDefault="005349C4" w:rsidP="008E28AA">
      <w:pPr>
        <w:pStyle w:val="ListParagraph"/>
        <w:numPr>
          <w:ilvl w:val="0"/>
          <w:numId w:val="10"/>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Ensure that the </w:t>
      </w:r>
      <w:r w:rsidR="0024342E" w:rsidRPr="00F0269B">
        <w:rPr>
          <w:rFonts w:cstheme="minorHAnsi"/>
        </w:rPr>
        <w:t xml:space="preserve">company director </w:t>
      </w:r>
      <w:r w:rsidRPr="00F0269B">
        <w:rPr>
          <w:rFonts w:cstheme="minorHAnsi"/>
        </w:rPr>
        <w:t>carries out any agreed actions with the Local Authority Designated Officer and reports on outcomes. This includes any contact and reporting to the Discloser and Barring Service</w:t>
      </w:r>
      <w:r w:rsidR="00F70824" w:rsidRPr="00F0269B">
        <w:rPr>
          <w:rFonts w:cstheme="minorHAnsi"/>
        </w:rPr>
        <w:t>.</w:t>
      </w:r>
    </w:p>
    <w:p w14:paraId="75D01DBB" w14:textId="77777777" w:rsidR="005349C4" w:rsidRPr="00F0269B" w:rsidRDefault="005349C4" w:rsidP="008E28AA">
      <w:pPr>
        <w:pStyle w:val="ListParagraph"/>
        <w:numPr>
          <w:ilvl w:val="0"/>
          <w:numId w:val="10"/>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Collate and report on all training undertaken by the Designated Persons for Safeguarding, and all staff, together with the number of students for whom we have safeguarding concerns </w:t>
      </w:r>
    </w:p>
    <w:p w14:paraId="4C1194C1" w14:textId="77777777" w:rsidR="005349C4" w:rsidRPr="00F0269B" w:rsidRDefault="005349C4" w:rsidP="008E28AA">
      <w:pPr>
        <w:pStyle w:val="ListParagraph"/>
        <w:numPr>
          <w:ilvl w:val="0"/>
          <w:numId w:val="10"/>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Ensure the Designated Safeguarding Officer links across the surrounding Boroughs to enable coverage of the whole student cohort</w:t>
      </w:r>
      <w:r w:rsidR="00F70824" w:rsidRPr="00F0269B">
        <w:rPr>
          <w:rFonts w:cstheme="minorHAnsi"/>
        </w:rPr>
        <w:t>.</w:t>
      </w:r>
    </w:p>
    <w:p w14:paraId="598499D6" w14:textId="77777777" w:rsidR="005349C4" w:rsidRPr="00F0269B" w:rsidRDefault="005349C4" w:rsidP="008E28AA">
      <w:pPr>
        <w:pStyle w:val="ListParagraph"/>
        <w:numPr>
          <w:ilvl w:val="0"/>
          <w:numId w:val="10"/>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Chair the termly Safeguarding </w:t>
      </w:r>
      <w:r w:rsidR="0013359C" w:rsidRPr="00F0269B">
        <w:rPr>
          <w:rFonts w:cstheme="minorHAnsi"/>
        </w:rPr>
        <w:t>Operational Team</w:t>
      </w:r>
      <w:r w:rsidRPr="00F0269B">
        <w:rPr>
          <w:rFonts w:cstheme="minorHAnsi"/>
        </w:rPr>
        <w:t xml:space="preserve"> meetings.</w:t>
      </w:r>
    </w:p>
    <w:p w14:paraId="7C19B245" w14:textId="77777777" w:rsidR="00F70824" w:rsidRPr="00F0269B" w:rsidRDefault="00F7082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00D8F85B" w14:textId="4154A015" w:rsidR="005349C4" w:rsidRPr="00F0269B" w:rsidRDefault="00F7082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A6.</w:t>
      </w:r>
      <w:r w:rsidR="00663251" w:rsidRPr="00F0269B">
        <w:rPr>
          <w:rFonts w:cstheme="minorHAnsi"/>
          <w:b/>
          <w:bCs/>
        </w:rPr>
        <w:t>3</w:t>
      </w:r>
      <w:r w:rsidRPr="00F0269B">
        <w:rPr>
          <w:rFonts w:cstheme="minorHAnsi"/>
          <w:b/>
          <w:bCs/>
        </w:rPr>
        <w:tab/>
      </w:r>
      <w:r w:rsidR="005349C4" w:rsidRPr="00F0269B">
        <w:rPr>
          <w:rFonts w:cstheme="minorHAnsi"/>
          <w:b/>
          <w:bCs/>
        </w:rPr>
        <w:t>Responsibilities of the Designat</w:t>
      </w:r>
      <w:r w:rsidR="00B61C1A">
        <w:rPr>
          <w:rFonts w:cstheme="minorHAnsi"/>
          <w:b/>
          <w:bCs/>
        </w:rPr>
        <w:t>ed Safeguarding Officer</w:t>
      </w:r>
    </w:p>
    <w:p w14:paraId="1EBC7521" w14:textId="77777777" w:rsidR="0024342E" w:rsidRPr="00F0269B" w:rsidRDefault="0024342E"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3EE64410" w14:textId="77777777" w:rsidR="0024342E" w:rsidRPr="00F0269B" w:rsidRDefault="005349C4" w:rsidP="0024342E">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The Designated Safeguarding O</w:t>
      </w:r>
      <w:r w:rsidR="0013359C" w:rsidRPr="00F0269B">
        <w:rPr>
          <w:rFonts w:cstheme="minorHAnsi"/>
        </w:rPr>
        <w:t xml:space="preserve">fficer </w:t>
      </w:r>
    </w:p>
    <w:p w14:paraId="22CDED52" w14:textId="77777777" w:rsidR="0024342E" w:rsidRPr="00F0269B" w:rsidRDefault="0024342E" w:rsidP="0024342E">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51163A4E" w14:textId="77777777" w:rsidR="005349C4" w:rsidRPr="00F0269B" w:rsidRDefault="005349C4" w:rsidP="0024342E">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Ensure that child and vulnerable adult protection procedures are in place and are updated as appropriate and as advised and coordinate safeguarding practices across all sites. </w:t>
      </w:r>
    </w:p>
    <w:p w14:paraId="5CC7A22B"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Oversee the referral of cases of suspected abuse or allegations to the relevant investigating agencies</w:t>
      </w:r>
      <w:r w:rsidR="00F70824" w:rsidRPr="00F0269B">
        <w:rPr>
          <w:rFonts w:cstheme="minorHAnsi"/>
        </w:rPr>
        <w:t>.</w:t>
      </w:r>
      <w:r w:rsidRPr="00F0269B">
        <w:rPr>
          <w:rFonts w:cstheme="minorHAnsi"/>
        </w:rPr>
        <w:t xml:space="preserve"> </w:t>
      </w:r>
    </w:p>
    <w:p w14:paraId="71A531AC"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Ensure that detailed and accurate written records are kept, even where that concern does not lead to a referral</w:t>
      </w:r>
      <w:r w:rsidR="00F70824" w:rsidRPr="00F0269B">
        <w:rPr>
          <w:rFonts w:cstheme="minorHAnsi"/>
        </w:rPr>
        <w:t>.</w:t>
      </w:r>
      <w:r w:rsidRPr="00F0269B">
        <w:rPr>
          <w:rFonts w:cstheme="minorHAnsi"/>
        </w:rPr>
        <w:t xml:space="preserve"> </w:t>
      </w:r>
    </w:p>
    <w:p w14:paraId="696F7C75"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Ensure that all such records are kept confidentially and securely</w:t>
      </w:r>
      <w:r w:rsidR="00F70824" w:rsidRPr="00F0269B">
        <w:rPr>
          <w:rFonts w:cstheme="minorHAnsi"/>
        </w:rPr>
        <w:t>.</w:t>
      </w:r>
    </w:p>
    <w:p w14:paraId="750680C6"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Maintain a centralised record of all safeguarding activity</w:t>
      </w:r>
      <w:r w:rsidR="00F70824" w:rsidRPr="00F0269B">
        <w:rPr>
          <w:rFonts w:cstheme="minorHAnsi"/>
        </w:rPr>
        <w:t>.</w:t>
      </w:r>
      <w:r w:rsidRPr="00F0269B">
        <w:rPr>
          <w:rFonts w:cstheme="minorHAnsi"/>
        </w:rPr>
        <w:t xml:space="preserve"> </w:t>
      </w:r>
    </w:p>
    <w:p w14:paraId="158717D4"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Act as a focal point for staff concerns and liaison with other agencies and professionals</w:t>
      </w:r>
      <w:r w:rsidR="00F70824" w:rsidRPr="00F0269B">
        <w:rPr>
          <w:rFonts w:cstheme="minorHAnsi"/>
        </w:rPr>
        <w:t>.</w:t>
      </w:r>
      <w:r w:rsidRPr="00F0269B">
        <w:rPr>
          <w:rFonts w:cstheme="minorHAnsi"/>
        </w:rPr>
        <w:t xml:space="preserve"> </w:t>
      </w:r>
    </w:p>
    <w:p w14:paraId="7AA9E911"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Lead a team of nominated Safeguarding </w:t>
      </w:r>
      <w:r w:rsidR="00084249" w:rsidRPr="00F0269B">
        <w:rPr>
          <w:rFonts w:cstheme="minorHAnsi"/>
        </w:rPr>
        <w:t xml:space="preserve">and Prevent Duty </w:t>
      </w:r>
      <w:r w:rsidRPr="00F0269B">
        <w:rPr>
          <w:rFonts w:cstheme="minorHAnsi"/>
        </w:rPr>
        <w:t>Officers who act as points of contact for staff on child and vulnerable adult protection issues</w:t>
      </w:r>
      <w:r w:rsidR="00F70824" w:rsidRPr="00F0269B">
        <w:rPr>
          <w:rFonts w:cstheme="minorHAnsi"/>
        </w:rPr>
        <w:t>.</w:t>
      </w:r>
      <w:r w:rsidRPr="00F0269B">
        <w:rPr>
          <w:rFonts w:cstheme="minorHAnsi"/>
        </w:rPr>
        <w:t xml:space="preserve"> </w:t>
      </w:r>
    </w:p>
    <w:p w14:paraId="635F3533"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Ensure that all staff and volunteers are aware of </w:t>
      </w:r>
      <w:r w:rsidR="00663251" w:rsidRPr="00F0269B">
        <w:rPr>
          <w:rFonts w:cstheme="minorHAnsi"/>
        </w:rPr>
        <w:t xml:space="preserve">our </w:t>
      </w:r>
      <w:r w:rsidRPr="00F0269B">
        <w:rPr>
          <w:rFonts w:cstheme="minorHAnsi"/>
        </w:rPr>
        <w:t xml:space="preserve">policy for safeguarding children and vulnerable adults and referral </w:t>
      </w:r>
      <w:r w:rsidR="0083700B" w:rsidRPr="00F0269B">
        <w:rPr>
          <w:rFonts w:cstheme="minorHAnsi"/>
        </w:rPr>
        <w:t>procedures and</w:t>
      </w:r>
      <w:r w:rsidRPr="00F0269B">
        <w:rPr>
          <w:rFonts w:cstheme="minorHAnsi"/>
        </w:rPr>
        <w:t xml:space="preserve"> know how to recognise any concerns</w:t>
      </w:r>
      <w:r w:rsidR="00F70824" w:rsidRPr="00F0269B">
        <w:rPr>
          <w:rFonts w:cstheme="minorHAnsi"/>
        </w:rPr>
        <w:t>.</w:t>
      </w:r>
      <w:r w:rsidRPr="00F0269B">
        <w:rPr>
          <w:rFonts w:cstheme="minorHAnsi"/>
        </w:rPr>
        <w:t xml:space="preserve"> </w:t>
      </w:r>
    </w:p>
    <w:p w14:paraId="5688C177"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Ensure that staff receive appropriate training once every three years</w:t>
      </w:r>
      <w:r w:rsidR="00F70824" w:rsidRPr="00F0269B">
        <w:rPr>
          <w:rFonts w:cstheme="minorHAnsi"/>
        </w:rPr>
        <w:t>.</w:t>
      </w:r>
      <w:r w:rsidRPr="00F0269B">
        <w:rPr>
          <w:rFonts w:cstheme="minorHAnsi"/>
        </w:rPr>
        <w:t xml:space="preserve"> </w:t>
      </w:r>
    </w:p>
    <w:p w14:paraId="5772C733"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lastRenderedPageBreak/>
        <w:t xml:space="preserve">Attend appropriate training as required to keep up to date with current knowledge and in fulfilling the role as the </w:t>
      </w:r>
      <w:r w:rsidR="00084249" w:rsidRPr="00F0269B">
        <w:rPr>
          <w:rFonts w:cstheme="minorHAnsi"/>
        </w:rPr>
        <w:t>S</w:t>
      </w:r>
      <w:r w:rsidRPr="00F0269B">
        <w:rPr>
          <w:rFonts w:cstheme="minorHAnsi"/>
        </w:rPr>
        <w:t xml:space="preserve">afeguarding </w:t>
      </w:r>
      <w:r w:rsidR="00084249" w:rsidRPr="00F0269B">
        <w:rPr>
          <w:rFonts w:cstheme="minorHAnsi"/>
        </w:rPr>
        <w:t>and Prevent Lead</w:t>
      </w:r>
      <w:r w:rsidR="00F70824" w:rsidRPr="00F0269B">
        <w:rPr>
          <w:rFonts w:cstheme="minorHAnsi"/>
        </w:rPr>
        <w:t>.</w:t>
      </w:r>
    </w:p>
    <w:p w14:paraId="6950C89D"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Make known to every member of staff (including temporary and agency staff and volunteers) and every governor the names of the designated Safeguarding </w:t>
      </w:r>
      <w:r w:rsidR="00084249" w:rsidRPr="00F0269B">
        <w:rPr>
          <w:rFonts w:cstheme="minorHAnsi"/>
        </w:rPr>
        <w:t xml:space="preserve">Duty </w:t>
      </w:r>
      <w:r w:rsidRPr="00F0269B">
        <w:rPr>
          <w:rFonts w:cstheme="minorHAnsi"/>
        </w:rPr>
        <w:t xml:space="preserve">Officers and their roles. </w:t>
      </w:r>
    </w:p>
    <w:p w14:paraId="5B2D2E1D" w14:textId="77777777" w:rsidR="005349C4" w:rsidRPr="00F0269B" w:rsidRDefault="005349C4" w:rsidP="008E28AA">
      <w:pPr>
        <w:pStyle w:val="ListParagraph"/>
        <w:numPr>
          <w:ilvl w:val="0"/>
          <w:numId w:val="1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Support the Senior Designated Lead person in the running and operation of the twice termly safeguarding </w:t>
      </w:r>
      <w:r w:rsidR="0013359C" w:rsidRPr="00F0269B">
        <w:rPr>
          <w:rFonts w:cstheme="minorHAnsi"/>
        </w:rPr>
        <w:t>operational team meetings</w:t>
      </w:r>
      <w:r w:rsidR="00F70824" w:rsidRPr="00F0269B">
        <w:rPr>
          <w:rFonts w:cstheme="minorHAnsi"/>
        </w:rPr>
        <w:t>.</w:t>
      </w:r>
    </w:p>
    <w:p w14:paraId="41917869" w14:textId="77777777" w:rsidR="00F70824" w:rsidRPr="00F0269B" w:rsidRDefault="00F7082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04C51CE7" w14:textId="77777777" w:rsidR="005349C4" w:rsidRPr="00F0269B" w:rsidRDefault="00F7082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A6.</w:t>
      </w:r>
      <w:r w:rsidR="00663251" w:rsidRPr="00F0269B">
        <w:rPr>
          <w:rFonts w:cstheme="minorHAnsi"/>
          <w:b/>
          <w:bCs/>
        </w:rPr>
        <w:t>4</w:t>
      </w:r>
      <w:r w:rsidRPr="00F0269B">
        <w:rPr>
          <w:rFonts w:cstheme="minorHAnsi"/>
          <w:b/>
          <w:bCs/>
        </w:rPr>
        <w:tab/>
      </w:r>
      <w:r w:rsidR="005349C4" w:rsidRPr="00F0269B">
        <w:rPr>
          <w:rFonts w:cstheme="minorHAnsi"/>
          <w:b/>
          <w:bCs/>
        </w:rPr>
        <w:t xml:space="preserve">Responsibilities of Nominated </w:t>
      </w:r>
      <w:r w:rsidR="00084249" w:rsidRPr="00F0269B">
        <w:rPr>
          <w:rFonts w:cstheme="minorHAnsi"/>
          <w:b/>
          <w:bCs/>
        </w:rPr>
        <w:t xml:space="preserve">Duty </w:t>
      </w:r>
      <w:r w:rsidR="005349C4" w:rsidRPr="00F0269B">
        <w:rPr>
          <w:rFonts w:cstheme="minorHAnsi"/>
          <w:b/>
          <w:bCs/>
        </w:rPr>
        <w:t>Safeguarding Officers</w:t>
      </w:r>
    </w:p>
    <w:p w14:paraId="18F28BB5" w14:textId="77777777" w:rsidR="00F70824" w:rsidRPr="00F0269B" w:rsidRDefault="00F7082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2BE664AA"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Nominated Safeguarding </w:t>
      </w:r>
      <w:r w:rsidR="00084249" w:rsidRPr="00F0269B">
        <w:rPr>
          <w:rFonts w:cstheme="minorHAnsi"/>
        </w:rPr>
        <w:t xml:space="preserve">and Prevent Duty </w:t>
      </w:r>
      <w:r w:rsidRPr="00F0269B">
        <w:rPr>
          <w:rFonts w:cstheme="minorHAnsi"/>
        </w:rPr>
        <w:t>Officers have a responsibility to:</w:t>
      </w:r>
    </w:p>
    <w:p w14:paraId="40B0934B" w14:textId="77777777" w:rsidR="005349C4" w:rsidRPr="00F0269B" w:rsidRDefault="005349C4" w:rsidP="008E28AA">
      <w:pPr>
        <w:pStyle w:val="ListParagraph"/>
        <w:numPr>
          <w:ilvl w:val="0"/>
          <w:numId w:val="15"/>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Act as a point of contact for staff on child a</w:t>
      </w:r>
      <w:r w:rsidR="00F70824" w:rsidRPr="00F0269B">
        <w:rPr>
          <w:rFonts w:cstheme="minorHAnsi"/>
        </w:rPr>
        <w:t>nd vulnerable adult protection i</w:t>
      </w:r>
      <w:r w:rsidRPr="00F0269B">
        <w:rPr>
          <w:rFonts w:cstheme="minorHAnsi"/>
        </w:rPr>
        <w:t>ssues</w:t>
      </w:r>
      <w:r w:rsidR="00F70824" w:rsidRPr="00F0269B">
        <w:rPr>
          <w:rFonts w:cstheme="minorHAnsi"/>
        </w:rPr>
        <w:t>.</w:t>
      </w:r>
      <w:r w:rsidRPr="00F0269B">
        <w:rPr>
          <w:rFonts w:cstheme="minorHAnsi"/>
        </w:rPr>
        <w:t xml:space="preserve"> </w:t>
      </w:r>
    </w:p>
    <w:p w14:paraId="510F6D4D" w14:textId="77777777" w:rsidR="005349C4" w:rsidRPr="00F0269B" w:rsidRDefault="005349C4" w:rsidP="008E28AA">
      <w:pPr>
        <w:pStyle w:val="ListParagraph"/>
        <w:numPr>
          <w:ilvl w:val="0"/>
          <w:numId w:val="15"/>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Act as a point of contact for children, young people and vulnerable adults studying</w:t>
      </w:r>
      <w:r w:rsidR="00663251" w:rsidRPr="00F0269B">
        <w:rPr>
          <w:rFonts w:cstheme="minorHAnsi"/>
        </w:rPr>
        <w:t xml:space="preserve"> at </w:t>
      </w:r>
      <w:r w:rsidR="00EC3ADE" w:rsidRPr="00F0269B">
        <w:rPr>
          <w:rFonts w:cstheme="minorHAnsi"/>
        </w:rPr>
        <w:t>Skills Consultants</w:t>
      </w:r>
      <w:r w:rsidR="0024342E" w:rsidRPr="00F0269B">
        <w:rPr>
          <w:rFonts w:cstheme="minorHAnsi"/>
        </w:rPr>
        <w:t xml:space="preserve"> </w:t>
      </w:r>
      <w:r w:rsidRPr="00F0269B">
        <w:rPr>
          <w:rFonts w:cstheme="minorHAnsi"/>
        </w:rPr>
        <w:t xml:space="preserve">on </w:t>
      </w:r>
      <w:r w:rsidR="00F70824" w:rsidRPr="00F0269B">
        <w:rPr>
          <w:rFonts w:cstheme="minorHAnsi"/>
        </w:rPr>
        <w:t>issues relating to safeguarding.</w:t>
      </w:r>
    </w:p>
    <w:p w14:paraId="57E100A2" w14:textId="77777777" w:rsidR="005349C4" w:rsidRPr="00F0269B" w:rsidRDefault="005349C4" w:rsidP="008E28AA">
      <w:pPr>
        <w:pStyle w:val="ListParagraph"/>
        <w:numPr>
          <w:ilvl w:val="0"/>
          <w:numId w:val="15"/>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Know how to make an appropriate referral</w:t>
      </w:r>
      <w:r w:rsidR="00F70824" w:rsidRPr="00F0269B">
        <w:rPr>
          <w:rFonts w:cstheme="minorHAnsi"/>
        </w:rPr>
        <w:t>.</w:t>
      </w:r>
      <w:r w:rsidRPr="00F0269B">
        <w:rPr>
          <w:rFonts w:cstheme="minorHAnsi"/>
        </w:rPr>
        <w:t xml:space="preserve"> </w:t>
      </w:r>
    </w:p>
    <w:p w14:paraId="6DE222A3" w14:textId="77777777" w:rsidR="005349C4" w:rsidRPr="00F0269B" w:rsidRDefault="005349C4" w:rsidP="008E28AA">
      <w:pPr>
        <w:pStyle w:val="ListParagraph"/>
        <w:numPr>
          <w:ilvl w:val="0"/>
          <w:numId w:val="15"/>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Keep records of all contact and ensure these are passed on to the Designated Safeguarding </w:t>
      </w:r>
      <w:r w:rsidR="00084249" w:rsidRPr="00F0269B">
        <w:rPr>
          <w:rFonts w:cstheme="minorHAnsi"/>
        </w:rPr>
        <w:t>Leads</w:t>
      </w:r>
      <w:r w:rsidR="00F70824" w:rsidRPr="00F0269B">
        <w:rPr>
          <w:rFonts w:cstheme="minorHAnsi"/>
        </w:rPr>
        <w:t>.</w:t>
      </w:r>
    </w:p>
    <w:p w14:paraId="1757B49D" w14:textId="77777777" w:rsidR="005349C4" w:rsidRPr="00F0269B" w:rsidRDefault="005349C4" w:rsidP="008E28AA">
      <w:pPr>
        <w:pStyle w:val="ListParagraph"/>
        <w:numPr>
          <w:ilvl w:val="0"/>
          <w:numId w:val="15"/>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Liaise with Social Services and Children’s Services in accordance with the Hounslow Safegua</w:t>
      </w:r>
      <w:r w:rsidR="00084249" w:rsidRPr="00F0269B">
        <w:rPr>
          <w:rFonts w:cstheme="minorHAnsi"/>
        </w:rPr>
        <w:t xml:space="preserve">rding Children Board procedures if contact via the Leads is not available. </w:t>
      </w:r>
    </w:p>
    <w:p w14:paraId="1AB8A602"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38C54C54"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rPr>
        <w:t xml:space="preserve">For the list of the </w:t>
      </w:r>
      <w:r w:rsidR="00EC3ADE" w:rsidRPr="00F0269B">
        <w:rPr>
          <w:rFonts w:cstheme="minorHAnsi"/>
        </w:rPr>
        <w:t>Skills Consultants</w:t>
      </w:r>
      <w:r w:rsidR="0024342E" w:rsidRPr="00F0269B">
        <w:rPr>
          <w:rFonts w:cstheme="minorHAnsi"/>
        </w:rPr>
        <w:t xml:space="preserve"> </w:t>
      </w:r>
      <w:r w:rsidRPr="00F0269B">
        <w:rPr>
          <w:rFonts w:cstheme="minorHAnsi"/>
        </w:rPr>
        <w:t xml:space="preserve">Nominated Safeguarding Officers </w:t>
      </w:r>
      <w:r w:rsidRPr="00F0269B">
        <w:rPr>
          <w:rFonts w:cstheme="minorHAnsi"/>
          <w:bCs/>
        </w:rPr>
        <w:t xml:space="preserve">see </w:t>
      </w:r>
      <w:r w:rsidRPr="00F0269B">
        <w:rPr>
          <w:rFonts w:cstheme="minorHAnsi"/>
          <w:b/>
          <w:bCs/>
        </w:rPr>
        <w:t xml:space="preserve">Appendix </w:t>
      </w:r>
      <w:r w:rsidR="00F72709" w:rsidRPr="00F0269B">
        <w:rPr>
          <w:rFonts w:cstheme="minorHAnsi"/>
          <w:b/>
          <w:bCs/>
        </w:rPr>
        <w:t>1</w:t>
      </w:r>
      <w:r w:rsidR="007E6B7D" w:rsidRPr="00F0269B">
        <w:rPr>
          <w:rFonts w:cstheme="minorHAnsi"/>
          <w:b/>
          <w:bCs/>
        </w:rPr>
        <w:t>3</w:t>
      </w:r>
      <w:r w:rsidRPr="00F0269B">
        <w:rPr>
          <w:rFonts w:cstheme="minorHAnsi"/>
          <w:bCs/>
        </w:rPr>
        <w:t>.</w:t>
      </w:r>
    </w:p>
    <w:p w14:paraId="5ED8D728" w14:textId="77777777" w:rsidR="00656CEC" w:rsidRPr="00F0269B" w:rsidRDefault="00656CEC" w:rsidP="0078080B">
      <w:pPr>
        <w:tabs>
          <w:tab w:val="left" w:pos="567"/>
          <w:tab w:val="left" w:pos="1134"/>
          <w:tab w:val="left" w:pos="1418"/>
          <w:tab w:val="left" w:pos="1701"/>
          <w:tab w:val="left" w:pos="1985"/>
        </w:tabs>
        <w:spacing w:after="0" w:line="240" w:lineRule="auto"/>
        <w:jc w:val="both"/>
        <w:rPr>
          <w:rFonts w:cstheme="minorHAnsi"/>
          <w:bCs/>
        </w:rPr>
      </w:pPr>
    </w:p>
    <w:p w14:paraId="29888D8C" w14:textId="77777777" w:rsidR="005349C4" w:rsidRPr="00F0269B" w:rsidRDefault="00F70824" w:rsidP="0078080B">
      <w:pPr>
        <w:tabs>
          <w:tab w:val="left" w:pos="567"/>
          <w:tab w:val="left" w:pos="1134"/>
          <w:tab w:val="left" w:pos="1418"/>
          <w:tab w:val="left" w:pos="1701"/>
          <w:tab w:val="left" w:pos="1985"/>
        </w:tabs>
        <w:spacing w:after="0" w:line="240" w:lineRule="auto"/>
        <w:jc w:val="both"/>
        <w:rPr>
          <w:rFonts w:cstheme="minorHAnsi"/>
          <w:b/>
          <w:bCs/>
        </w:rPr>
      </w:pPr>
      <w:r w:rsidRPr="00F0269B">
        <w:rPr>
          <w:rFonts w:cstheme="minorHAnsi"/>
          <w:b/>
          <w:bCs/>
        </w:rPr>
        <w:t>A6.6</w:t>
      </w:r>
      <w:r w:rsidRPr="00F0269B">
        <w:rPr>
          <w:rFonts w:cstheme="minorHAnsi"/>
          <w:b/>
          <w:bCs/>
        </w:rPr>
        <w:tab/>
      </w:r>
      <w:r w:rsidR="005349C4" w:rsidRPr="00F0269B">
        <w:rPr>
          <w:rFonts w:cstheme="minorHAnsi"/>
          <w:b/>
          <w:bCs/>
        </w:rPr>
        <w:t>Responsibilities of the Management Team</w:t>
      </w:r>
    </w:p>
    <w:p w14:paraId="76AB0AEC" w14:textId="77777777" w:rsidR="00F70824" w:rsidRPr="00F0269B" w:rsidRDefault="00F7082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ACF027D" w14:textId="77777777" w:rsidR="005349C4" w:rsidRPr="00F0269B" w:rsidRDefault="005349C4" w:rsidP="00F70824">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All ma</w:t>
      </w:r>
      <w:r w:rsidR="00F70824" w:rsidRPr="00F0269B">
        <w:rPr>
          <w:rFonts w:cstheme="minorHAnsi"/>
        </w:rPr>
        <w:t>nagers have a responsibility to e</w:t>
      </w:r>
      <w:r w:rsidRPr="00F0269B">
        <w:rPr>
          <w:rFonts w:cstheme="minorHAnsi"/>
        </w:rPr>
        <w:t xml:space="preserve">nsure that staff in their areas are informed of the policy and procedures and that their areas are managed with due regard to </w:t>
      </w:r>
      <w:r w:rsidR="0083700B" w:rsidRPr="00F0269B">
        <w:rPr>
          <w:rFonts w:cstheme="minorHAnsi"/>
        </w:rPr>
        <w:t>our</w:t>
      </w:r>
      <w:r w:rsidRPr="00F0269B">
        <w:rPr>
          <w:rFonts w:cstheme="minorHAnsi"/>
        </w:rPr>
        <w:t xml:space="preserve"> commitment to safeguarding and promoting the welfare of children, young people and vulnerable adults. In the case of Curriculum Managers (CQTMs) this includes the delivery of a curriculum and contributing to tutorial arrangements that support ‘Every Child Matters’ outcomes.</w:t>
      </w:r>
    </w:p>
    <w:p w14:paraId="7EBCA076" w14:textId="77777777" w:rsidR="0079355F" w:rsidRPr="00F0269B" w:rsidRDefault="0079355F"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2564CC13" w14:textId="77777777" w:rsidR="005349C4" w:rsidRPr="00F0269B" w:rsidRDefault="0079355F"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A6.7</w:t>
      </w:r>
      <w:r w:rsidRPr="00F0269B">
        <w:rPr>
          <w:rFonts w:cstheme="minorHAnsi"/>
          <w:b/>
          <w:bCs/>
        </w:rPr>
        <w:tab/>
      </w:r>
      <w:r w:rsidR="005349C4" w:rsidRPr="00F0269B">
        <w:rPr>
          <w:rFonts w:cstheme="minorHAnsi"/>
          <w:b/>
          <w:bCs/>
        </w:rPr>
        <w:t>Responsibility of all Staff Members</w:t>
      </w:r>
    </w:p>
    <w:p w14:paraId="26F5BC76" w14:textId="77777777" w:rsidR="0079355F" w:rsidRPr="00F0269B" w:rsidRDefault="0079355F"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3C4BC040"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All staff have a responsibility to:</w:t>
      </w:r>
    </w:p>
    <w:p w14:paraId="411B38BB" w14:textId="77777777" w:rsidR="005349C4" w:rsidRPr="00F0269B" w:rsidRDefault="005349C4" w:rsidP="008E28AA">
      <w:pPr>
        <w:pStyle w:val="ListParagraph"/>
        <w:numPr>
          <w:ilvl w:val="0"/>
          <w:numId w:val="12"/>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Ensure they are aware of</w:t>
      </w:r>
      <w:r w:rsidR="0079355F" w:rsidRPr="00F0269B">
        <w:rPr>
          <w:rFonts w:cstheme="minorHAnsi"/>
        </w:rPr>
        <w:t xml:space="preserve"> and follow</w:t>
      </w:r>
      <w:r w:rsidRPr="00F0269B">
        <w:rPr>
          <w:rFonts w:cstheme="minorHAnsi"/>
        </w:rPr>
        <w:t xml:space="preserve"> the procedures in cases of suspected abuse</w:t>
      </w:r>
      <w:r w:rsidR="0079355F" w:rsidRPr="00F0269B">
        <w:rPr>
          <w:rFonts w:cstheme="minorHAnsi"/>
        </w:rPr>
        <w:t>.</w:t>
      </w:r>
      <w:r w:rsidRPr="00F0269B">
        <w:rPr>
          <w:rFonts w:cstheme="minorHAnsi"/>
        </w:rPr>
        <w:t xml:space="preserve"> </w:t>
      </w:r>
    </w:p>
    <w:p w14:paraId="4C5C43D6" w14:textId="77777777" w:rsidR="005349C4" w:rsidRPr="00F0269B" w:rsidRDefault="005349C4" w:rsidP="008E28AA">
      <w:pPr>
        <w:pStyle w:val="ListParagraph"/>
        <w:numPr>
          <w:ilvl w:val="0"/>
          <w:numId w:val="12"/>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Be alert to signs of abuse and report t</w:t>
      </w:r>
      <w:r w:rsidR="00084249" w:rsidRPr="00F0269B">
        <w:rPr>
          <w:rFonts w:cstheme="minorHAnsi"/>
        </w:rPr>
        <w:t>heir concerns immediately to a S</w:t>
      </w:r>
      <w:r w:rsidRPr="00F0269B">
        <w:rPr>
          <w:rFonts w:cstheme="minorHAnsi"/>
        </w:rPr>
        <w:t xml:space="preserve">afeguarding </w:t>
      </w:r>
      <w:r w:rsidR="00084249" w:rsidRPr="00F0269B">
        <w:rPr>
          <w:rFonts w:cstheme="minorHAnsi"/>
        </w:rPr>
        <w:t>Duty O</w:t>
      </w:r>
      <w:r w:rsidRPr="00F0269B">
        <w:rPr>
          <w:rFonts w:cstheme="minorHAnsi"/>
        </w:rPr>
        <w:t xml:space="preserve">fficer. A </w:t>
      </w:r>
      <w:r w:rsidR="008D05AC" w:rsidRPr="00F0269B">
        <w:rPr>
          <w:rFonts w:cstheme="minorHAnsi"/>
        </w:rPr>
        <w:t>Safeguarding Disclosure proforma</w:t>
      </w:r>
      <w:r w:rsidRPr="00F0269B">
        <w:rPr>
          <w:rFonts w:cstheme="minorHAnsi"/>
        </w:rPr>
        <w:t xml:space="preserve"> should also be completed</w:t>
      </w:r>
      <w:r w:rsidR="0079355F" w:rsidRPr="00F0269B">
        <w:rPr>
          <w:rFonts w:cstheme="minorHAnsi"/>
        </w:rPr>
        <w:t>.</w:t>
      </w:r>
    </w:p>
    <w:p w14:paraId="0AA343C9" w14:textId="77777777" w:rsidR="005349C4" w:rsidRPr="00F0269B" w:rsidRDefault="005349C4" w:rsidP="008E28AA">
      <w:pPr>
        <w:pStyle w:val="ListParagraph"/>
        <w:numPr>
          <w:ilvl w:val="0"/>
          <w:numId w:val="12"/>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Ensure they do not promise confidentiality regarding information which might compromise the individual</w:t>
      </w:r>
      <w:r w:rsidR="0079355F" w:rsidRPr="00F0269B">
        <w:rPr>
          <w:rFonts w:cstheme="minorHAnsi"/>
        </w:rPr>
        <w:t>’</w:t>
      </w:r>
      <w:r w:rsidRPr="00F0269B">
        <w:rPr>
          <w:rFonts w:cstheme="minorHAnsi"/>
        </w:rPr>
        <w:t>s safety o</w:t>
      </w:r>
      <w:r w:rsidR="0079355F" w:rsidRPr="00F0269B">
        <w:rPr>
          <w:rFonts w:cstheme="minorHAnsi"/>
        </w:rPr>
        <w:t>r well-being or that of another.</w:t>
      </w:r>
    </w:p>
    <w:p w14:paraId="346C1DBC" w14:textId="77777777" w:rsidR="005349C4" w:rsidRPr="00F0269B" w:rsidRDefault="005349C4" w:rsidP="008E28AA">
      <w:pPr>
        <w:pStyle w:val="ListParagraph"/>
        <w:numPr>
          <w:ilvl w:val="0"/>
          <w:numId w:val="12"/>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rPr>
        <w:t xml:space="preserve">Undertake appropriate training in relation to safeguarding and promoting the welfare of children, young people and vulnerable adults </w:t>
      </w:r>
      <w:r w:rsidRPr="00F0269B">
        <w:rPr>
          <w:rFonts w:cstheme="minorHAnsi"/>
          <w:b/>
          <w:bCs/>
        </w:rPr>
        <w:t>at least once</w:t>
      </w:r>
      <w:r w:rsidRPr="00F0269B">
        <w:rPr>
          <w:rFonts w:cstheme="minorHAnsi"/>
        </w:rPr>
        <w:t xml:space="preserve"> </w:t>
      </w:r>
      <w:r w:rsidRPr="00F0269B">
        <w:rPr>
          <w:rFonts w:cstheme="minorHAnsi"/>
          <w:b/>
          <w:bCs/>
        </w:rPr>
        <w:t>every three years.</w:t>
      </w:r>
    </w:p>
    <w:p w14:paraId="28F5F3C2"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E95133E" w14:textId="77777777" w:rsidR="005349C4" w:rsidRPr="00F0269B" w:rsidRDefault="00F3225B"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color w:val="000000" w:themeColor="text1"/>
        </w:rPr>
        <w:t>Appendix 7</w:t>
      </w:r>
      <w:r w:rsidR="00B75D49" w:rsidRPr="00F0269B">
        <w:rPr>
          <w:rFonts w:cstheme="minorHAnsi"/>
          <w:b/>
          <w:bCs/>
          <w:color w:val="000000" w:themeColor="text1"/>
        </w:rPr>
        <w:t xml:space="preserve"> - </w:t>
      </w:r>
      <w:r w:rsidR="005349C4" w:rsidRPr="00F0269B">
        <w:rPr>
          <w:rFonts w:cstheme="minorHAnsi"/>
          <w:b/>
          <w:bCs/>
        </w:rPr>
        <w:t>Linked</w:t>
      </w:r>
      <w:r w:rsidR="00084249" w:rsidRPr="00F0269B">
        <w:rPr>
          <w:rFonts w:cstheme="minorHAnsi"/>
          <w:b/>
          <w:bCs/>
        </w:rPr>
        <w:t xml:space="preserve"> </w:t>
      </w:r>
      <w:r w:rsidR="005349C4" w:rsidRPr="00F0269B">
        <w:rPr>
          <w:rFonts w:cstheme="minorHAnsi"/>
          <w:b/>
          <w:bCs/>
        </w:rPr>
        <w:t>policies and procedures</w:t>
      </w:r>
    </w:p>
    <w:p w14:paraId="38103373" w14:textId="77777777" w:rsidR="00A83A13" w:rsidRPr="00F0269B" w:rsidRDefault="00A83A1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bookmarkStart w:id="1" w:name="_Hlk5308320"/>
    </w:p>
    <w:p w14:paraId="60929B6A"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The following policies are held on </w:t>
      </w:r>
      <w:r w:rsidR="0024342E" w:rsidRPr="00F0269B">
        <w:rPr>
          <w:rFonts w:cstheme="minorHAnsi"/>
        </w:rPr>
        <w:t xml:space="preserve">file and can also be viewed </w:t>
      </w:r>
      <w:r w:rsidR="00815483" w:rsidRPr="00F0269B">
        <w:rPr>
          <w:rFonts w:cstheme="minorHAnsi"/>
        </w:rPr>
        <w:t xml:space="preserve">for </w:t>
      </w:r>
      <w:r w:rsidRPr="00F0269B">
        <w:rPr>
          <w:rFonts w:cstheme="minorHAnsi"/>
        </w:rPr>
        <w:t>reference:</w:t>
      </w:r>
      <w:r w:rsidR="004E2F5D" w:rsidRPr="00F0269B">
        <w:rPr>
          <w:rFonts w:cstheme="minorHAnsi"/>
        </w:rPr>
        <w:t xml:space="preserve"> </w:t>
      </w:r>
    </w:p>
    <w:p w14:paraId="73612D23" w14:textId="77777777" w:rsidR="006E164A" w:rsidRPr="00F0269B" w:rsidRDefault="006E164A"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20D8CAD" w14:textId="04FC8191" w:rsidR="005349C4" w:rsidRPr="00F0269B" w:rsidRDefault="005349C4" w:rsidP="008E28AA">
      <w:pPr>
        <w:pStyle w:val="ListParagraph"/>
        <w:numPr>
          <w:ilvl w:val="0"/>
          <w:numId w:val="2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Recruitment and Selection </w:t>
      </w:r>
      <w:r w:rsidR="0024342E" w:rsidRPr="00F0269B">
        <w:rPr>
          <w:rFonts w:cstheme="minorHAnsi"/>
        </w:rPr>
        <w:t>policy</w:t>
      </w:r>
    </w:p>
    <w:p w14:paraId="0CDAB785" w14:textId="77777777" w:rsidR="005349C4" w:rsidRPr="00F0269B" w:rsidRDefault="005349C4" w:rsidP="008E28AA">
      <w:pPr>
        <w:pStyle w:val="ListParagraph"/>
        <w:numPr>
          <w:ilvl w:val="0"/>
          <w:numId w:val="2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Whistle blowing procedure </w:t>
      </w:r>
    </w:p>
    <w:p w14:paraId="3DBF27BB" w14:textId="66033DD0" w:rsidR="005349C4" w:rsidRPr="00F0269B" w:rsidRDefault="005349C4" w:rsidP="008E28AA">
      <w:pPr>
        <w:pStyle w:val="ListParagraph"/>
        <w:numPr>
          <w:ilvl w:val="0"/>
          <w:numId w:val="2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E-safety Policy </w:t>
      </w:r>
    </w:p>
    <w:p w14:paraId="3C8B514D" w14:textId="70370029" w:rsidR="005349C4" w:rsidRPr="00F0269B" w:rsidRDefault="00820A31" w:rsidP="008E28AA">
      <w:pPr>
        <w:pStyle w:val="ListParagraph"/>
        <w:numPr>
          <w:ilvl w:val="0"/>
          <w:numId w:val="2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Pr>
          <w:rFonts w:cstheme="minorHAnsi"/>
        </w:rPr>
        <w:t xml:space="preserve">GDPR &amp; </w:t>
      </w:r>
      <w:r w:rsidR="005349C4" w:rsidRPr="00F0269B">
        <w:rPr>
          <w:rFonts w:cstheme="minorHAnsi"/>
        </w:rPr>
        <w:t xml:space="preserve">Data Protection Policy </w:t>
      </w:r>
    </w:p>
    <w:p w14:paraId="4C68CC10" w14:textId="04A8CD87" w:rsidR="005349C4" w:rsidRDefault="005349C4" w:rsidP="008E28AA">
      <w:pPr>
        <w:pStyle w:val="ListParagraph"/>
        <w:numPr>
          <w:ilvl w:val="0"/>
          <w:numId w:val="2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ICT Acceptable Use Policy </w:t>
      </w:r>
    </w:p>
    <w:p w14:paraId="5AE16CEA" w14:textId="4F99F708" w:rsidR="00820A31" w:rsidRPr="00F0269B" w:rsidRDefault="00820A31" w:rsidP="008E28AA">
      <w:pPr>
        <w:pStyle w:val="ListParagraph"/>
        <w:numPr>
          <w:ilvl w:val="0"/>
          <w:numId w:val="21"/>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Pr>
          <w:rFonts w:cstheme="minorHAnsi"/>
        </w:rPr>
        <w:t>H&amp;S Policy</w:t>
      </w:r>
    </w:p>
    <w:bookmarkEnd w:id="1"/>
    <w:p w14:paraId="0953CFBA" w14:textId="77777777" w:rsidR="0078080B" w:rsidRPr="00F0269B" w:rsidRDefault="0078080B"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rPr>
      </w:pPr>
    </w:p>
    <w:p w14:paraId="7A14A271" w14:textId="77777777" w:rsidR="00820A31" w:rsidRDefault="00820A31" w:rsidP="002E786B">
      <w:pPr>
        <w:rPr>
          <w:rFonts w:cstheme="minorHAnsi"/>
          <w:b/>
          <w:bCs/>
        </w:rPr>
      </w:pPr>
    </w:p>
    <w:p w14:paraId="0FCDAE24" w14:textId="090E064E" w:rsidR="00F3225B" w:rsidRPr="00F0269B" w:rsidRDefault="00F3225B" w:rsidP="002E786B">
      <w:pPr>
        <w:rPr>
          <w:rFonts w:cstheme="minorHAnsi"/>
          <w:bCs/>
        </w:rPr>
      </w:pPr>
      <w:r w:rsidRPr="00F0269B">
        <w:rPr>
          <w:rFonts w:cstheme="minorHAnsi"/>
          <w:b/>
          <w:bCs/>
        </w:rPr>
        <w:lastRenderedPageBreak/>
        <w:t>Appen</w:t>
      </w:r>
      <w:r w:rsidR="00AB65C3" w:rsidRPr="00F0269B">
        <w:rPr>
          <w:rFonts w:cstheme="minorHAnsi"/>
          <w:b/>
          <w:bCs/>
        </w:rPr>
        <w:t>dix 8</w:t>
      </w:r>
      <w:r w:rsidR="00A83A13" w:rsidRPr="00F0269B">
        <w:rPr>
          <w:rFonts w:cstheme="minorHAnsi"/>
          <w:b/>
          <w:bCs/>
        </w:rPr>
        <w:t xml:space="preserve"> -</w:t>
      </w:r>
      <w:r w:rsidRPr="00F0269B">
        <w:rPr>
          <w:rFonts w:cstheme="minorHAnsi"/>
          <w:b/>
          <w:bCs/>
        </w:rPr>
        <w:t xml:space="preserve"> </w:t>
      </w:r>
      <w:r w:rsidR="005349C4" w:rsidRPr="00F0269B">
        <w:rPr>
          <w:rFonts w:cstheme="minorHAnsi"/>
          <w:b/>
          <w:bCs/>
        </w:rPr>
        <w:t xml:space="preserve">Categories of abuse </w:t>
      </w:r>
      <w:r w:rsidRPr="00F0269B">
        <w:rPr>
          <w:rFonts w:cstheme="minorHAnsi"/>
          <w:b/>
          <w:bCs/>
        </w:rPr>
        <w:t>–</w:t>
      </w:r>
      <w:r w:rsidR="005349C4" w:rsidRPr="00F0269B">
        <w:rPr>
          <w:rFonts w:cstheme="minorHAnsi"/>
          <w:b/>
          <w:bCs/>
        </w:rPr>
        <w:t xml:space="preserve"> Children</w:t>
      </w:r>
    </w:p>
    <w:p w14:paraId="609E4795"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The following categories of abuse are recognised for the purposes of the child protection </w:t>
      </w:r>
      <w:r w:rsidR="0083700B" w:rsidRPr="00F0269B">
        <w:rPr>
          <w:rFonts w:cstheme="minorHAnsi"/>
        </w:rPr>
        <w:t>register</w:t>
      </w:r>
      <w:r w:rsidRPr="00F0269B">
        <w:rPr>
          <w:rFonts w:cstheme="minorHAnsi"/>
        </w:rPr>
        <w:t xml:space="preserve"> physical abuse, emotional </w:t>
      </w:r>
      <w:r w:rsidR="009D24AC" w:rsidRPr="00F0269B">
        <w:rPr>
          <w:rFonts w:cstheme="minorHAnsi"/>
        </w:rPr>
        <w:t xml:space="preserve">abuse, </w:t>
      </w:r>
      <w:r w:rsidRPr="00F0269B">
        <w:rPr>
          <w:rFonts w:cstheme="minorHAnsi"/>
        </w:rPr>
        <w:t>sexual abuse, neglect.</w:t>
      </w:r>
    </w:p>
    <w:p w14:paraId="332D1B49"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647C9888" w14:textId="77777777" w:rsidR="005349C4"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A8.1</w:t>
      </w:r>
      <w:r w:rsidRPr="00F0269B">
        <w:rPr>
          <w:rFonts w:cstheme="minorHAnsi"/>
          <w:b/>
          <w:bCs/>
        </w:rPr>
        <w:tab/>
      </w:r>
      <w:r w:rsidR="005349C4" w:rsidRPr="00F0269B">
        <w:rPr>
          <w:rFonts w:cstheme="minorHAnsi"/>
          <w:b/>
          <w:bCs/>
        </w:rPr>
        <w:t>Physical abuse</w:t>
      </w:r>
    </w:p>
    <w:p w14:paraId="1AF49185"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337F5550" w14:textId="77777777" w:rsidR="00C35E45"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This may involve hitting, shaking, throwing, burning or scalding, drowning, suffocating, or otherwise causing physical harm to a child. Physical harm may also be caused when a parent or carer fabricates the symptoms of, or deliberat</w:t>
      </w:r>
      <w:r w:rsidR="004F666A" w:rsidRPr="00F0269B">
        <w:rPr>
          <w:rFonts w:cstheme="minorHAnsi"/>
        </w:rPr>
        <w:t>ely induces illness in a child.</w:t>
      </w:r>
    </w:p>
    <w:p w14:paraId="36F8A82B"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C5845BF" w14:textId="77777777" w:rsidR="005349C4"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A8.2</w:t>
      </w:r>
      <w:r w:rsidRPr="00F0269B">
        <w:rPr>
          <w:rFonts w:cstheme="minorHAnsi"/>
          <w:b/>
          <w:bCs/>
        </w:rPr>
        <w:tab/>
      </w:r>
      <w:r w:rsidR="005349C4" w:rsidRPr="00F0269B">
        <w:rPr>
          <w:rFonts w:cstheme="minorHAnsi"/>
          <w:b/>
          <w:bCs/>
        </w:rPr>
        <w:t>Emotional abuse</w:t>
      </w:r>
    </w:p>
    <w:p w14:paraId="61789F34"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6B80809A"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This is the persistent emotional ill treatment of a child such as to cause severe and persistent effects on the child’s emotional development. It may involve conveying to children that they are worthless and unloved, inadequate, or valued only so far as they meet the needs of another person. It may feature age or developmentally inappropriate expectations being imposed in children. These may include interactions which are beyond the child’s developmental capability as well as overprotection and limitation of exploration and </w:t>
      </w:r>
      <w:r w:rsidR="0083700B" w:rsidRPr="00F0269B">
        <w:rPr>
          <w:rFonts w:cstheme="minorHAnsi"/>
        </w:rPr>
        <w:t>learning or</w:t>
      </w:r>
      <w:r w:rsidRPr="00F0269B">
        <w:rPr>
          <w:rFonts w:cstheme="minorHAnsi"/>
        </w:rPr>
        <w:t xml:space="preserve"> preventing the child from participating in normal social interaction. It may involve seeing or hearing the ill treatment of another. It may involve causing children frequently to feel frightened or in danger, or the exploitation or corruption of children. Some level of emotional abuse is involved in all types of ill-treatment of a child, though it may occur alone.</w:t>
      </w:r>
    </w:p>
    <w:p w14:paraId="3BD297AB"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911618D" w14:textId="77777777" w:rsidR="005349C4"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A8.3</w:t>
      </w:r>
      <w:r w:rsidRPr="00F0269B">
        <w:rPr>
          <w:rFonts w:cstheme="minorHAnsi"/>
          <w:b/>
          <w:bCs/>
        </w:rPr>
        <w:tab/>
      </w:r>
      <w:r w:rsidR="005349C4" w:rsidRPr="00F0269B">
        <w:rPr>
          <w:rFonts w:cstheme="minorHAnsi"/>
          <w:b/>
          <w:bCs/>
        </w:rPr>
        <w:t>Sexual abuse</w:t>
      </w:r>
    </w:p>
    <w:p w14:paraId="4AD81D50"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5FE95DA7" w14:textId="77777777" w:rsidR="005349C4"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w:t>
      </w:r>
      <w:r w:rsidR="005349C4" w:rsidRPr="00F0269B">
        <w:rPr>
          <w:rFonts w:cstheme="minorHAnsi"/>
        </w:rPr>
        <w:t>his involves forcing or enticing a child to take part in sexual activities, including prostitution whether or not the child is aware of what is happening. The activities may involve physical contact, including penetrative (e.g. rape) or non-penetrative acts. They may include non-contact activities, such as involving children in looking at, or in the production of, pornographic materials or watching sexual activities, or encouraging children to behave in sexually inappropriate ways. Sexual abuse is not solely perpetrated by adult males. Women can also commit acts of sexual abuse, as can other children.</w:t>
      </w:r>
    </w:p>
    <w:p w14:paraId="16BAB679"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3F6FB87" w14:textId="77777777" w:rsidR="005349C4"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A8.4</w:t>
      </w:r>
      <w:r w:rsidRPr="00F0269B">
        <w:rPr>
          <w:rFonts w:cstheme="minorHAnsi"/>
          <w:b/>
          <w:bCs/>
        </w:rPr>
        <w:tab/>
      </w:r>
      <w:r w:rsidR="005349C4" w:rsidRPr="00F0269B">
        <w:rPr>
          <w:rFonts w:cstheme="minorHAnsi"/>
          <w:b/>
          <w:bCs/>
        </w:rPr>
        <w:t>Neglect</w:t>
      </w:r>
    </w:p>
    <w:p w14:paraId="051C2D08"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24F84E38" w14:textId="77777777" w:rsidR="005349C4" w:rsidRPr="00F0269B" w:rsidRDefault="005349C4"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 xml:space="preserve">This is the persistent failure to meet </w:t>
      </w:r>
      <w:r w:rsidR="009D24AC" w:rsidRPr="00F0269B">
        <w:rPr>
          <w:rFonts w:cstheme="minorHAnsi"/>
        </w:rPr>
        <w:t>the child’s basic physical and/</w:t>
      </w:r>
      <w:r w:rsidRPr="00F0269B">
        <w:rPr>
          <w:rFonts w:cstheme="minorHAnsi"/>
        </w:rPr>
        <w:t>or psychological needs, likely to result in the serious impairment of the child’s health or development. Neglect may occur during pregnancy as a result of maternal substance abuse. Once a child is born, neglect may involve a parent or carer failing to provide adequate food and clothing, shelter including exclusion from home or abandonment, failure to protect a child from physical and emotional harm or danger, failure to ensure adequate supervision including the use of inadequate care-takers or failure to ensure access to appropriate medical care or treatment. It may also include neglect of, or unresponsiveness to, a child’s basic emotional needs.</w:t>
      </w:r>
    </w:p>
    <w:p w14:paraId="221D912C"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635710A9"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Appendix 9 - Categories of abuse – Adults</w:t>
      </w:r>
    </w:p>
    <w:p w14:paraId="1E270EC5"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5B6E5A35" w14:textId="77777777" w:rsidR="00AB65C3"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A9.1</w:t>
      </w:r>
      <w:r w:rsidRPr="00F0269B">
        <w:rPr>
          <w:rFonts w:cstheme="minorHAnsi"/>
          <w:b/>
          <w:bCs/>
        </w:rPr>
        <w:tab/>
      </w:r>
      <w:r w:rsidR="00AB65C3" w:rsidRPr="00F0269B">
        <w:rPr>
          <w:rFonts w:cstheme="minorHAnsi"/>
          <w:b/>
          <w:bCs/>
        </w:rPr>
        <w:t>Physical abuse</w:t>
      </w:r>
    </w:p>
    <w:p w14:paraId="33877766"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6EFC5D38"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This includes hitting, slapping, pushing, kicking, rough handling or unnecessary physical force either deliberate or unintentional, misuse of medication, restraint or inappropriate sanctions.</w:t>
      </w:r>
    </w:p>
    <w:p w14:paraId="2C89071F"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7BF5DD47" w14:textId="77777777" w:rsidR="00820A31" w:rsidRDefault="00820A31"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2CDBEAAA" w14:textId="77777777" w:rsidR="00820A31" w:rsidRDefault="00820A31"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529DC274" w14:textId="77777777" w:rsidR="00820A31" w:rsidRDefault="00820A31"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1FE2F13A" w14:textId="0BC65454" w:rsidR="00AB65C3"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lastRenderedPageBreak/>
        <w:t>A9.2</w:t>
      </w:r>
      <w:r w:rsidRPr="00F0269B">
        <w:rPr>
          <w:rFonts w:cstheme="minorHAnsi"/>
          <w:b/>
          <w:bCs/>
        </w:rPr>
        <w:tab/>
      </w:r>
      <w:r w:rsidR="00AB65C3" w:rsidRPr="00F0269B">
        <w:rPr>
          <w:rFonts w:cstheme="minorHAnsi"/>
          <w:b/>
          <w:bCs/>
        </w:rPr>
        <w:t>Emotional abuse</w:t>
      </w:r>
    </w:p>
    <w:p w14:paraId="604D040D"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05A15997"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This includes rape and sexual assault or sexual acts to which the vulnerable adult has not consented, or could not consent to, or was pressured into consenting. Sexual abuse can occur between people of the same sex and it can also occur within a marriage or any long-term relationship. A relationship of trust should exist between a member of staff or a volunteer and the person for whom they are caring, it would be seen as a betrayal of that trust, and therefore abusive, for that member of staff or volunteer to have a sexual relationship with the person they are caring for.</w:t>
      </w:r>
    </w:p>
    <w:p w14:paraId="19F6BACB"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2968B56B" w14:textId="77777777" w:rsidR="00AB65C3"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A9.3</w:t>
      </w:r>
      <w:r w:rsidRPr="00F0269B">
        <w:rPr>
          <w:rFonts w:cstheme="minorHAnsi"/>
          <w:b/>
          <w:bCs/>
        </w:rPr>
        <w:tab/>
      </w:r>
      <w:r w:rsidR="00AB65C3" w:rsidRPr="00F0269B">
        <w:rPr>
          <w:rFonts w:cstheme="minorHAnsi"/>
          <w:b/>
          <w:bCs/>
        </w:rPr>
        <w:t>Psychological abuse</w:t>
      </w:r>
    </w:p>
    <w:p w14:paraId="3104A223"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9CCF182"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This includes emotional abuse, threats of harm or abandonment, deprivation of contact, humiliation, blaming, controlling, intimidation, coercion, harassment, verbal abuse, isolation or withdrawal from services or supportive networks.</w:t>
      </w:r>
    </w:p>
    <w:p w14:paraId="6659C511"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1CEA09E6" w14:textId="77777777" w:rsidR="00AB65C3"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A9.4</w:t>
      </w:r>
      <w:r w:rsidRPr="00F0269B">
        <w:rPr>
          <w:rFonts w:cstheme="minorHAnsi"/>
          <w:b/>
          <w:bCs/>
        </w:rPr>
        <w:tab/>
      </w:r>
      <w:r w:rsidR="00AB65C3" w:rsidRPr="00F0269B">
        <w:rPr>
          <w:rFonts w:cstheme="minorHAnsi"/>
          <w:b/>
          <w:bCs/>
        </w:rPr>
        <w:t>Financial or material abuse</w:t>
      </w:r>
    </w:p>
    <w:p w14:paraId="598A8589"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3231AF76"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This includes theft, fraud, exploitation, pressure in connection with wills, property, enduring power of attorney, or inheritance or financial transactions, or the inappropriate use, misuse or misappropriation of property, possessions or benefits.</w:t>
      </w:r>
    </w:p>
    <w:p w14:paraId="372521C7"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268D95F4" w14:textId="77777777" w:rsidR="00AB65C3"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A9.5</w:t>
      </w:r>
      <w:r w:rsidRPr="00F0269B">
        <w:rPr>
          <w:rFonts w:cstheme="minorHAnsi"/>
          <w:b/>
          <w:bCs/>
        </w:rPr>
        <w:tab/>
      </w:r>
      <w:r w:rsidR="00AB65C3" w:rsidRPr="00F0269B">
        <w:rPr>
          <w:rFonts w:cstheme="minorHAnsi"/>
          <w:b/>
          <w:bCs/>
        </w:rPr>
        <w:t>Neglect and acts of omission</w:t>
      </w:r>
    </w:p>
    <w:p w14:paraId="20BE7022"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44E08E8F"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This includes ignoring or withholding medical or physical care needs, failure to provide access to appropriate health, social care or educational services, the withholding of the necessities of life, such as medication, adequate nutrition, clothing and heating.</w:t>
      </w:r>
    </w:p>
    <w:p w14:paraId="75C9E55A"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5D70B2FE" w14:textId="77777777" w:rsidR="00AB65C3"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A9.6</w:t>
      </w:r>
      <w:r w:rsidRPr="00F0269B">
        <w:rPr>
          <w:rFonts w:cstheme="minorHAnsi"/>
          <w:b/>
          <w:bCs/>
        </w:rPr>
        <w:tab/>
      </w:r>
      <w:r w:rsidR="00AB65C3" w:rsidRPr="00F0269B">
        <w:rPr>
          <w:rFonts w:cstheme="minorHAnsi"/>
          <w:b/>
          <w:bCs/>
        </w:rPr>
        <w:t>Discriminatory abuse</w:t>
      </w:r>
    </w:p>
    <w:p w14:paraId="478F9982"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6B00E4E5"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This includes racist, sexist, or other forms that are based on a person’s disability and other forms of harassment, or similar treatment</w:t>
      </w:r>
      <w:r w:rsidR="00B26D78" w:rsidRPr="00F0269B">
        <w:rPr>
          <w:rFonts w:cstheme="minorHAnsi"/>
        </w:rPr>
        <w:t>.</w:t>
      </w:r>
    </w:p>
    <w:p w14:paraId="1C5A08C6"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450F56D7" w14:textId="77777777" w:rsidR="00AB65C3"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r w:rsidRPr="00F0269B">
        <w:rPr>
          <w:rFonts w:cstheme="minorHAnsi"/>
          <w:b/>
          <w:bCs/>
        </w:rPr>
        <w:t>A9.7</w:t>
      </w:r>
      <w:r w:rsidRPr="00F0269B">
        <w:rPr>
          <w:rFonts w:cstheme="minorHAnsi"/>
          <w:b/>
          <w:bCs/>
        </w:rPr>
        <w:tab/>
      </w:r>
      <w:r w:rsidR="00AB65C3" w:rsidRPr="00F0269B">
        <w:rPr>
          <w:rFonts w:cstheme="minorHAnsi"/>
          <w:b/>
          <w:bCs/>
        </w:rPr>
        <w:t>Self neglect</w:t>
      </w:r>
    </w:p>
    <w:p w14:paraId="788357CF" w14:textId="77777777" w:rsidR="009D24AC" w:rsidRPr="00F0269B" w:rsidRDefault="009D24AC"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rPr>
      </w:pPr>
    </w:p>
    <w:p w14:paraId="61CC9B01"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This is not a direct form of abuse, but staff need to be aware of it in the general context of risk assessment / risk management and to be aware that they may owe a duty of care to a vulnerable individual who places him/herself at risk in this way.</w:t>
      </w:r>
    </w:p>
    <w:p w14:paraId="01636A7B" w14:textId="77777777" w:rsidR="00AB65C3"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p>
    <w:p w14:paraId="2631B0E8" w14:textId="77777777" w:rsidR="00AB65C3" w:rsidRPr="00F0269B" w:rsidRDefault="00AB65C3" w:rsidP="0078080B">
      <w:pPr>
        <w:tabs>
          <w:tab w:val="left" w:pos="567"/>
          <w:tab w:val="left" w:pos="1134"/>
          <w:tab w:val="left" w:pos="1418"/>
          <w:tab w:val="left" w:pos="1701"/>
          <w:tab w:val="left" w:pos="1985"/>
        </w:tabs>
        <w:spacing w:after="0" w:line="240" w:lineRule="auto"/>
        <w:jc w:val="both"/>
        <w:rPr>
          <w:rFonts w:cstheme="minorHAnsi"/>
          <w:b/>
          <w:color w:val="000000"/>
        </w:rPr>
      </w:pPr>
      <w:r w:rsidRPr="00F0269B">
        <w:rPr>
          <w:rFonts w:cstheme="minorHAnsi"/>
          <w:b/>
          <w:bCs/>
        </w:rPr>
        <w:t xml:space="preserve">Appendix 10 </w:t>
      </w:r>
      <w:r w:rsidR="0078080B" w:rsidRPr="00F0269B">
        <w:rPr>
          <w:rFonts w:cstheme="minorHAnsi"/>
          <w:b/>
          <w:bCs/>
        </w:rPr>
        <w:t>–</w:t>
      </w:r>
      <w:r w:rsidRPr="00F0269B">
        <w:rPr>
          <w:rFonts w:cstheme="minorHAnsi"/>
        </w:rPr>
        <w:t xml:space="preserve"> </w:t>
      </w:r>
      <w:r w:rsidR="0078080B" w:rsidRPr="00F0269B">
        <w:rPr>
          <w:rFonts w:cstheme="minorHAnsi"/>
          <w:b/>
          <w:color w:val="000000"/>
        </w:rPr>
        <w:t>Radicalisation</w:t>
      </w:r>
    </w:p>
    <w:p w14:paraId="5B5C7CE3" w14:textId="77777777" w:rsidR="0078080B" w:rsidRPr="00F0269B" w:rsidRDefault="0078080B" w:rsidP="0078080B">
      <w:pPr>
        <w:tabs>
          <w:tab w:val="left" w:pos="567"/>
          <w:tab w:val="left" w:pos="1134"/>
          <w:tab w:val="left" w:pos="1418"/>
          <w:tab w:val="left" w:pos="1701"/>
          <w:tab w:val="left" w:pos="1985"/>
        </w:tabs>
        <w:spacing w:after="0" w:line="240" w:lineRule="auto"/>
        <w:jc w:val="both"/>
        <w:rPr>
          <w:rFonts w:cstheme="minorHAnsi"/>
        </w:rPr>
      </w:pPr>
    </w:p>
    <w:p w14:paraId="062FEAAF" w14:textId="77777777" w:rsidR="00B26D78" w:rsidRPr="00F0269B" w:rsidRDefault="00AB65C3"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This is the process by which individuals come to support terrorism or violent extremism. There is no typical profile for a person likely to become involved in extremism, or when they move to adopt violence in support of their particular ideology. Although a number of possible behavioural indicators are listed below, staff should use their professional judgement and discuss with other colleagues or external par</w:t>
      </w:r>
      <w:r w:rsidR="00B26D78" w:rsidRPr="00F0269B">
        <w:rPr>
          <w:rFonts w:cstheme="minorHAnsi"/>
          <w:color w:val="000000"/>
        </w:rPr>
        <w:t>tners if they have any concerns.</w:t>
      </w:r>
    </w:p>
    <w:p w14:paraId="774AE35C" w14:textId="77777777" w:rsidR="00B26D78" w:rsidRPr="00F0269B" w:rsidRDefault="00B26D78" w:rsidP="0078080B">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color w:val="000000"/>
        </w:rPr>
      </w:pPr>
    </w:p>
    <w:p w14:paraId="3AF1504A" w14:textId="4168051D" w:rsidR="00AB65C3" w:rsidRPr="00820A31" w:rsidRDefault="00AB65C3" w:rsidP="00791E8F">
      <w:pPr>
        <w:pStyle w:val="ListParagraph"/>
        <w:numPr>
          <w:ilvl w:val="0"/>
          <w:numId w:val="1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820A31">
        <w:rPr>
          <w:rFonts w:cstheme="minorHAnsi"/>
        </w:rPr>
        <w:t>Use of inappropriate language</w:t>
      </w:r>
      <w:r w:rsidR="00820A31">
        <w:rPr>
          <w:rFonts w:cstheme="minorHAnsi"/>
        </w:rPr>
        <w:t xml:space="preserve"> &amp; b</w:t>
      </w:r>
      <w:r w:rsidRPr="00820A31">
        <w:rPr>
          <w:rFonts w:cstheme="minorHAnsi"/>
        </w:rPr>
        <w:t xml:space="preserve">ehavioural changes – angry, mood swings, a </w:t>
      </w:r>
      <w:r w:rsidR="0083700B" w:rsidRPr="00820A31">
        <w:rPr>
          <w:rFonts w:cstheme="minorHAnsi"/>
        </w:rPr>
        <w:t>new-found</w:t>
      </w:r>
      <w:r w:rsidRPr="00820A31">
        <w:rPr>
          <w:rFonts w:cstheme="minorHAnsi"/>
        </w:rPr>
        <w:t xml:space="preserve"> arrogance</w:t>
      </w:r>
    </w:p>
    <w:p w14:paraId="56A1EEF6" w14:textId="77777777" w:rsidR="00AB65C3" w:rsidRPr="00F0269B" w:rsidRDefault="00AB65C3" w:rsidP="008E28AA">
      <w:pPr>
        <w:pStyle w:val="ListParagraph"/>
        <w:numPr>
          <w:ilvl w:val="0"/>
          <w:numId w:val="1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The expression of extremist views which are at odds with generally shared values</w:t>
      </w:r>
    </w:p>
    <w:p w14:paraId="1D594988" w14:textId="77777777" w:rsidR="00AB65C3" w:rsidRPr="00F0269B" w:rsidRDefault="00AB65C3" w:rsidP="008E28AA">
      <w:pPr>
        <w:pStyle w:val="ListParagraph"/>
        <w:numPr>
          <w:ilvl w:val="0"/>
          <w:numId w:val="1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Advocating violent actions and means</w:t>
      </w:r>
      <w:r w:rsidR="0078080B" w:rsidRPr="00F0269B">
        <w:rPr>
          <w:rFonts w:cstheme="minorHAnsi"/>
        </w:rPr>
        <w:t>.</w:t>
      </w:r>
    </w:p>
    <w:p w14:paraId="4EBC8728" w14:textId="387AAB20" w:rsidR="00AB65C3" w:rsidRPr="00820A31" w:rsidRDefault="00AB65C3" w:rsidP="00791E8F">
      <w:pPr>
        <w:pStyle w:val="ListParagraph"/>
        <w:numPr>
          <w:ilvl w:val="0"/>
          <w:numId w:val="1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820A31">
        <w:rPr>
          <w:rFonts w:cstheme="minorHAnsi"/>
        </w:rPr>
        <w:t>Possession of violent extremist literature</w:t>
      </w:r>
      <w:r w:rsidR="00820A31">
        <w:rPr>
          <w:rFonts w:cstheme="minorHAnsi"/>
        </w:rPr>
        <w:t xml:space="preserve"> and a</w:t>
      </w:r>
      <w:r w:rsidRPr="00820A31">
        <w:rPr>
          <w:rFonts w:cstheme="minorHAnsi"/>
        </w:rPr>
        <w:t>ssociation with known extremists</w:t>
      </w:r>
      <w:r w:rsidR="0078080B" w:rsidRPr="00820A31">
        <w:rPr>
          <w:rFonts w:cstheme="minorHAnsi"/>
        </w:rPr>
        <w:t>.</w:t>
      </w:r>
    </w:p>
    <w:p w14:paraId="3199F248" w14:textId="77777777" w:rsidR="00AB65C3" w:rsidRPr="00F0269B" w:rsidRDefault="00AB65C3" w:rsidP="008E28AA">
      <w:pPr>
        <w:pStyle w:val="ListParagraph"/>
        <w:numPr>
          <w:ilvl w:val="0"/>
          <w:numId w:val="14"/>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rPr>
      </w:pPr>
      <w:r w:rsidRPr="00F0269B">
        <w:rPr>
          <w:rFonts w:cstheme="minorHAnsi"/>
        </w:rPr>
        <w:t>Seeking to recruit others to an extremist ideology</w:t>
      </w:r>
      <w:r w:rsidR="0078080B" w:rsidRPr="00F0269B">
        <w:rPr>
          <w:rFonts w:cstheme="minorHAnsi"/>
        </w:rPr>
        <w:t>.</w:t>
      </w:r>
    </w:p>
    <w:p w14:paraId="41BC90C2" w14:textId="77777777" w:rsidR="002E786B" w:rsidRPr="00F0269B" w:rsidRDefault="002E786B" w:rsidP="00B26D78">
      <w:pPr>
        <w:rPr>
          <w:rFonts w:cstheme="minorHAnsi"/>
          <w:b/>
          <w:bCs/>
        </w:rPr>
      </w:pPr>
    </w:p>
    <w:p w14:paraId="79F08B72" w14:textId="1B761B36" w:rsidR="007E6127" w:rsidRPr="00F0269B" w:rsidRDefault="00AB65C3" w:rsidP="00B26D78">
      <w:pPr>
        <w:rPr>
          <w:rFonts w:cstheme="minorHAnsi"/>
        </w:rPr>
      </w:pPr>
      <w:r w:rsidRPr="00F0269B">
        <w:rPr>
          <w:rFonts w:cstheme="minorHAnsi"/>
          <w:b/>
          <w:bCs/>
        </w:rPr>
        <w:lastRenderedPageBreak/>
        <w:t>Appendix 11</w:t>
      </w:r>
      <w:r w:rsidR="007E6127" w:rsidRPr="00F0269B">
        <w:rPr>
          <w:rFonts w:cstheme="minorHAnsi"/>
          <w:b/>
          <w:bCs/>
        </w:rPr>
        <w:t xml:space="preserve"> – The Channel Process within </w:t>
      </w:r>
      <w:r w:rsidR="00EC3ADE" w:rsidRPr="00F0269B">
        <w:rPr>
          <w:rFonts w:cstheme="minorHAnsi"/>
          <w:b/>
          <w:bCs/>
        </w:rPr>
        <w:t>Skills Consultants</w:t>
      </w:r>
      <w:r w:rsidR="0024342E" w:rsidRPr="00F0269B">
        <w:rPr>
          <w:rFonts w:cstheme="minorHAnsi"/>
          <w:b/>
          <w:bCs/>
        </w:rPr>
        <w:t xml:space="preserve"> </w:t>
      </w:r>
      <w:r w:rsidR="00B825DD" w:rsidRPr="00F0269B">
        <w:rPr>
          <w:rFonts w:cstheme="minorHAnsi"/>
          <w:b/>
          <w:bCs/>
        </w:rPr>
        <w:t>(Prevent)</w:t>
      </w:r>
      <w:r w:rsidR="0078080B" w:rsidRPr="00F0269B">
        <w:rPr>
          <w:rFonts w:cstheme="minorHAnsi"/>
          <w:b/>
          <w:bCs/>
        </w:rPr>
        <w:t xml:space="preserve"> </w:t>
      </w:r>
      <w:r w:rsidR="00B825DD" w:rsidRPr="00F0269B">
        <w:rPr>
          <w:rFonts w:cstheme="minorHAnsi"/>
          <w:b/>
          <w:bCs/>
          <w:i/>
        </w:rPr>
        <w:t xml:space="preserve">also used with </w:t>
      </w:r>
      <w:r w:rsidR="00663251" w:rsidRPr="00F0269B">
        <w:rPr>
          <w:rFonts w:cstheme="minorHAnsi"/>
          <w:b/>
          <w:bCs/>
          <w:i/>
        </w:rPr>
        <w:t>any</w:t>
      </w:r>
      <w:r w:rsidR="00B825DD" w:rsidRPr="00F0269B">
        <w:rPr>
          <w:rFonts w:cstheme="minorHAnsi"/>
          <w:b/>
          <w:bCs/>
          <w:i/>
        </w:rPr>
        <w:t xml:space="preserve"> sub-contractors.</w:t>
      </w:r>
    </w:p>
    <w:p w14:paraId="33D992B0" w14:textId="77777777" w:rsidR="007E6127" w:rsidRPr="00F0269B" w:rsidRDefault="007E6127" w:rsidP="005E580A">
      <w:pPr>
        <w:tabs>
          <w:tab w:val="left" w:pos="567"/>
          <w:tab w:val="left" w:pos="1134"/>
          <w:tab w:val="left" w:pos="1418"/>
          <w:tab w:val="left" w:pos="1701"/>
          <w:tab w:val="left" w:pos="1985"/>
        </w:tabs>
        <w:autoSpaceDE w:val="0"/>
        <w:autoSpaceDN w:val="0"/>
        <w:adjustRightInd w:val="0"/>
        <w:spacing w:after="0" w:line="240" w:lineRule="auto"/>
        <w:jc w:val="both"/>
        <w:rPr>
          <w:rFonts w:cs="Arial"/>
          <w:b/>
          <w:bCs/>
        </w:rPr>
      </w:pPr>
      <w:r w:rsidRPr="00F0269B">
        <w:rPr>
          <w:noProof/>
          <w:lang w:eastAsia="en-GB"/>
        </w:rPr>
        <w:drawing>
          <wp:inline distT="0" distB="0" distL="0" distR="0" wp14:anchorId="769DED73" wp14:editId="417E2C0A">
            <wp:extent cx="5951181" cy="735828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859" t="7275"/>
                    <a:stretch/>
                  </pic:blipFill>
                  <pic:spPr bwMode="auto">
                    <a:xfrm>
                      <a:off x="0" y="0"/>
                      <a:ext cx="5992411" cy="7409264"/>
                    </a:xfrm>
                    <a:prstGeom prst="rect">
                      <a:avLst/>
                    </a:prstGeom>
                    <a:noFill/>
                    <a:ln>
                      <a:noFill/>
                    </a:ln>
                    <a:effectLst/>
                  </pic:spPr>
                </pic:pic>
              </a:graphicData>
            </a:graphic>
          </wp:inline>
        </w:drawing>
      </w:r>
    </w:p>
    <w:p w14:paraId="3CDD3A7C" w14:textId="77777777" w:rsidR="007E6127" w:rsidRPr="00F0269B" w:rsidRDefault="007E6127" w:rsidP="005E580A">
      <w:pPr>
        <w:tabs>
          <w:tab w:val="left" w:pos="567"/>
          <w:tab w:val="left" w:pos="1134"/>
          <w:tab w:val="left" w:pos="1418"/>
          <w:tab w:val="left" w:pos="1701"/>
          <w:tab w:val="left" w:pos="1985"/>
        </w:tabs>
        <w:autoSpaceDE w:val="0"/>
        <w:autoSpaceDN w:val="0"/>
        <w:adjustRightInd w:val="0"/>
        <w:spacing w:after="0" w:line="240" w:lineRule="auto"/>
        <w:jc w:val="both"/>
        <w:rPr>
          <w:rFonts w:cs="Arial"/>
          <w:b/>
          <w:bCs/>
        </w:rPr>
      </w:pPr>
    </w:p>
    <w:p w14:paraId="0F6248AE" w14:textId="77777777" w:rsidR="00AC13B5" w:rsidRPr="00F0269B" w:rsidRDefault="00AC13B5" w:rsidP="002E786B">
      <w:pPr>
        <w:tabs>
          <w:tab w:val="left" w:pos="567"/>
          <w:tab w:val="left" w:pos="1134"/>
          <w:tab w:val="left" w:pos="1418"/>
          <w:tab w:val="left" w:pos="1701"/>
          <w:tab w:val="left" w:pos="1985"/>
        </w:tabs>
        <w:spacing w:after="0" w:line="240" w:lineRule="auto"/>
        <w:jc w:val="both"/>
        <w:rPr>
          <w:rFonts w:cstheme="minorHAnsi"/>
          <w:b/>
          <w:bCs/>
        </w:rPr>
      </w:pPr>
    </w:p>
    <w:p w14:paraId="75A09203" w14:textId="77777777" w:rsidR="0005673F" w:rsidRPr="00F0269B" w:rsidRDefault="0005673F">
      <w:pPr>
        <w:rPr>
          <w:rFonts w:cstheme="minorHAnsi"/>
          <w:b/>
          <w:bCs/>
        </w:rPr>
      </w:pPr>
      <w:r w:rsidRPr="00F0269B">
        <w:rPr>
          <w:rFonts w:cstheme="minorHAnsi"/>
          <w:b/>
          <w:bCs/>
        </w:rPr>
        <w:br w:type="page"/>
      </w:r>
    </w:p>
    <w:p w14:paraId="10D92366" w14:textId="6E2DFF1B" w:rsidR="00B26D78" w:rsidRPr="00F0269B" w:rsidRDefault="00AB65C3" w:rsidP="002E786B">
      <w:pPr>
        <w:tabs>
          <w:tab w:val="left" w:pos="567"/>
          <w:tab w:val="left" w:pos="1134"/>
          <w:tab w:val="left" w:pos="1418"/>
          <w:tab w:val="left" w:pos="1701"/>
          <w:tab w:val="left" w:pos="1985"/>
        </w:tabs>
        <w:spacing w:after="0" w:line="240" w:lineRule="auto"/>
        <w:jc w:val="both"/>
        <w:rPr>
          <w:rFonts w:cstheme="minorHAnsi"/>
          <w:b/>
          <w:bCs/>
        </w:rPr>
      </w:pPr>
      <w:r w:rsidRPr="00F0269B">
        <w:rPr>
          <w:rFonts w:cstheme="minorHAnsi"/>
          <w:b/>
          <w:bCs/>
        </w:rPr>
        <w:lastRenderedPageBreak/>
        <w:t>Appendix 12</w:t>
      </w:r>
      <w:r w:rsidR="00F3225B" w:rsidRPr="00F0269B">
        <w:rPr>
          <w:rFonts w:cstheme="minorHAnsi"/>
          <w:b/>
          <w:bCs/>
        </w:rPr>
        <w:t xml:space="preserve"> - </w:t>
      </w:r>
      <w:r w:rsidR="005349C4" w:rsidRPr="00F0269B">
        <w:rPr>
          <w:rFonts w:cstheme="minorHAnsi"/>
          <w:b/>
          <w:bCs/>
          <w:color w:val="000000"/>
        </w:rPr>
        <w:t xml:space="preserve">Understanding and identifying abuse and neglect </w:t>
      </w:r>
    </w:p>
    <w:p w14:paraId="1EFE321E" w14:textId="77777777" w:rsidR="002E786B" w:rsidRPr="00F0269B" w:rsidRDefault="002E786B" w:rsidP="002E786B">
      <w:pPr>
        <w:tabs>
          <w:tab w:val="left" w:pos="567"/>
          <w:tab w:val="left" w:pos="1134"/>
          <w:tab w:val="left" w:pos="1418"/>
          <w:tab w:val="left" w:pos="1701"/>
          <w:tab w:val="left" w:pos="1985"/>
        </w:tabs>
        <w:spacing w:after="0" w:line="240" w:lineRule="auto"/>
        <w:jc w:val="both"/>
        <w:rPr>
          <w:rFonts w:cstheme="minorHAnsi"/>
          <w:b/>
          <w:bCs/>
        </w:rPr>
      </w:pPr>
    </w:p>
    <w:p w14:paraId="752FCD27" w14:textId="77777777" w:rsidR="006E164A"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Abuse and neglect are forms of maltreatment – a person may abuse or neglect a child by inflicting harm, or by failing to</w:t>
      </w:r>
      <w:r w:rsidR="00F3225B" w:rsidRPr="00F0269B">
        <w:rPr>
          <w:rFonts w:cstheme="minorHAnsi"/>
          <w:color w:val="000000"/>
        </w:rPr>
        <w:t xml:space="preserve"> act to prevent harm. </w:t>
      </w:r>
    </w:p>
    <w:p w14:paraId="45DE4DD9" w14:textId="77777777" w:rsidR="00B26D78" w:rsidRPr="00F0269B" w:rsidRDefault="00B26D78"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7C5D6142" w14:textId="77777777" w:rsidR="006E164A"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Child and young person welfare concerns may arise in many different </w:t>
      </w:r>
      <w:r w:rsidR="0083700B" w:rsidRPr="00F0269B">
        <w:rPr>
          <w:rFonts w:cstheme="minorHAnsi"/>
          <w:color w:val="000000"/>
        </w:rPr>
        <w:t>contexts and</w:t>
      </w:r>
      <w:r w:rsidRPr="00F0269B">
        <w:rPr>
          <w:rFonts w:cstheme="minorHAnsi"/>
          <w:color w:val="000000"/>
        </w:rPr>
        <w:t xml:space="preserve"> can vary greatly in terms of their nature and seriousness. Children may be abused in a family or in an institutional or community setting, by those known to them or by a stranger, including, via the internet. In the case of female genital mutilation, children may be taken out of the country to be abused. They may be abused by an adult or adults, or another child or children. An abused child will often experience more than one type of abuse, as well as other difficulties in their lives. Abuse and neglect can happen over a period of </w:t>
      </w:r>
      <w:r w:rsidR="0083700B" w:rsidRPr="00F0269B">
        <w:rPr>
          <w:rFonts w:cstheme="minorHAnsi"/>
          <w:color w:val="000000"/>
        </w:rPr>
        <w:t>time but</w:t>
      </w:r>
      <w:r w:rsidRPr="00F0269B">
        <w:rPr>
          <w:rFonts w:cstheme="minorHAnsi"/>
          <w:color w:val="000000"/>
        </w:rPr>
        <w:t xml:space="preserve"> can also be a one-off event. Child abuse and neglect can have major long-term impacts on all aspects of a child's healt</w:t>
      </w:r>
      <w:r w:rsidR="00EF6BE0" w:rsidRPr="00F0269B">
        <w:rPr>
          <w:rFonts w:cstheme="minorHAnsi"/>
          <w:color w:val="000000"/>
        </w:rPr>
        <w:t xml:space="preserve">h, development and well-being. </w:t>
      </w:r>
    </w:p>
    <w:p w14:paraId="2569229B" w14:textId="77777777" w:rsidR="00B26D78" w:rsidRPr="00F0269B" w:rsidRDefault="00B26D78"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4D615113" w14:textId="77777777" w:rsidR="00C35E45"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The warning signs and symptoms of child abuse and neglect can vary from child to child. Disabled children may be especially vulnerable to abuse, because they may have an impaired capacity to resist or avoid abuse. </w:t>
      </w:r>
    </w:p>
    <w:p w14:paraId="29702BA8" w14:textId="77777777" w:rsidR="00B26D78" w:rsidRPr="00F0269B" w:rsidRDefault="00B26D78"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4F479922" w14:textId="77777777" w:rsidR="006E164A"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They may have speech, language and communication needs which may make it difficult to tell others what is happening. Children also develop and mature at different rates so what appears to be worrying for a younger child might be normal behaviour for an older child. Parental behaviours may also indicate child abuse or neglect, so you should also be alert to parent-child interactions which are concerning </w:t>
      </w:r>
      <w:r w:rsidR="00EF6BE0" w:rsidRPr="00F0269B">
        <w:rPr>
          <w:rFonts w:cstheme="minorHAnsi"/>
          <w:color w:val="000000"/>
        </w:rPr>
        <w:t xml:space="preserve">and other parental behaviours. </w:t>
      </w:r>
    </w:p>
    <w:p w14:paraId="08CA83AC" w14:textId="77777777" w:rsidR="00B26D78" w:rsidRPr="00F0269B" w:rsidRDefault="00B26D78"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5C2A1A8D"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This could include parents who are under the influence of drugs or alcohol or if there is a sudden change in their mental health. By understanding the warning signs, you can respond to problems as early as possible and provide the right support and services for the child and their family. It is important to recognise that a warning sign doesn’t automatically mean a child is being abused. </w:t>
      </w:r>
    </w:p>
    <w:p w14:paraId="56496E7C" w14:textId="77777777" w:rsidR="00F72709" w:rsidRPr="00F0269B" w:rsidRDefault="00F72709"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5A206E07" w14:textId="77777777" w:rsidR="005349C4" w:rsidRPr="00F0269B" w:rsidRDefault="00B71C1B" w:rsidP="00B71C1B">
      <w:pPr>
        <w:tabs>
          <w:tab w:val="left" w:pos="567"/>
          <w:tab w:val="left" w:pos="851"/>
          <w:tab w:val="left" w:pos="1418"/>
          <w:tab w:val="left" w:pos="1701"/>
          <w:tab w:val="left" w:pos="1985"/>
        </w:tabs>
        <w:autoSpaceDE w:val="0"/>
        <w:autoSpaceDN w:val="0"/>
        <w:adjustRightInd w:val="0"/>
        <w:spacing w:after="0" w:line="240" w:lineRule="auto"/>
        <w:jc w:val="both"/>
        <w:rPr>
          <w:rFonts w:cstheme="minorHAnsi"/>
          <w:b/>
          <w:bCs/>
          <w:color w:val="000000"/>
        </w:rPr>
      </w:pPr>
      <w:r w:rsidRPr="00F0269B">
        <w:rPr>
          <w:rFonts w:cstheme="minorHAnsi"/>
          <w:b/>
          <w:bCs/>
          <w:color w:val="000000"/>
        </w:rPr>
        <w:t>A12.1</w:t>
      </w:r>
      <w:r w:rsidRPr="00F0269B">
        <w:rPr>
          <w:rFonts w:cstheme="minorHAnsi"/>
          <w:b/>
          <w:bCs/>
          <w:color w:val="000000"/>
        </w:rPr>
        <w:tab/>
        <w:t xml:space="preserve">Some </w:t>
      </w:r>
      <w:r w:rsidR="006747C9" w:rsidRPr="00F0269B">
        <w:rPr>
          <w:rFonts w:cstheme="minorHAnsi"/>
          <w:b/>
          <w:bCs/>
          <w:color w:val="000000"/>
        </w:rPr>
        <w:t>of the following signs might be indicators of abuse or neglect of a young person:</w:t>
      </w:r>
    </w:p>
    <w:p w14:paraId="2929DA5C" w14:textId="77777777" w:rsidR="006747C9" w:rsidRPr="00F0269B" w:rsidRDefault="006747C9"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45AAD0C4"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Behaviour changes – they may become aggressive, challenging, disruptive, withdrawn. </w:t>
      </w:r>
    </w:p>
    <w:p w14:paraId="4517C4C5"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Poor attendance and punctuality.</w:t>
      </w:r>
    </w:p>
    <w:p w14:paraId="3BE4A40A"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Arriving with clothes which are ill-fitting and/or dirty.</w:t>
      </w:r>
    </w:p>
    <w:p w14:paraId="4D75F1BE"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Consistently poor hygiene. </w:t>
      </w:r>
    </w:p>
    <w:p w14:paraId="40C7E542"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Making strong efforts to avoid specific family members or friends, without an obvious reason. </w:t>
      </w:r>
    </w:p>
    <w:p w14:paraId="4FB2E9A5"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Not wanting to change clothes in front of others or participate in physical activities.</w:t>
      </w:r>
    </w:p>
    <w:p w14:paraId="1DBA4286"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Problems during lessons e.g. a sudden lack of concentration and learning or appearing to be tired and hungry.</w:t>
      </w:r>
    </w:p>
    <w:p w14:paraId="0D96D185"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Talking about being left home alone, with inappropriate carers or with strangers.</w:t>
      </w:r>
    </w:p>
    <w:p w14:paraId="6DF08FB0"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Those regularly missing.</w:t>
      </w:r>
    </w:p>
    <w:p w14:paraId="40C551DE"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A reluctance to go home. </w:t>
      </w:r>
    </w:p>
    <w:p w14:paraId="6CE28019"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Parents who are dismissive and non-responsive to practitioners’ concerns.</w:t>
      </w:r>
    </w:p>
    <w:p w14:paraId="48591FBD"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Drinking alcohol regularly from an early age.</w:t>
      </w:r>
    </w:p>
    <w:p w14:paraId="1E237BCA"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Concerned for younger siblings without explaining why.</w:t>
      </w:r>
    </w:p>
    <w:p w14:paraId="5250BDF6"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Talk of running away.</w:t>
      </w:r>
    </w:p>
    <w:p w14:paraId="7E946E70" w14:textId="77777777" w:rsidR="00B71C1B" w:rsidRPr="00F0269B" w:rsidRDefault="00B71C1B" w:rsidP="008E28AA">
      <w:pPr>
        <w:pStyle w:val="ListParagraph"/>
        <w:numPr>
          <w:ilvl w:val="0"/>
          <w:numId w:val="33"/>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Those who flinch at sudden movements.</w:t>
      </w:r>
    </w:p>
    <w:p w14:paraId="1F5DCA5B"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6C28CEB6"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There are four main categories of abuse and neglect: physical abuse, emotional abuse, sexual abuse and neglect. Each has its own specific warning indicators, which you should be alert to. </w:t>
      </w:r>
      <w:r w:rsidRPr="00F0269B">
        <w:rPr>
          <w:rFonts w:cstheme="minorHAnsi"/>
          <w:i/>
          <w:iCs/>
          <w:color w:val="000000"/>
        </w:rPr>
        <w:t xml:space="preserve">Working Together to Safeguard Children </w:t>
      </w:r>
      <w:r w:rsidRPr="00F0269B">
        <w:rPr>
          <w:rFonts w:cstheme="minorHAnsi"/>
          <w:color w:val="000000"/>
        </w:rPr>
        <w:t xml:space="preserve">(2015) statutory guidance sets out full descriptions. </w:t>
      </w:r>
    </w:p>
    <w:p w14:paraId="748F0B28"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b/>
          <w:bCs/>
          <w:color w:val="000000"/>
        </w:rPr>
      </w:pPr>
    </w:p>
    <w:p w14:paraId="2EAC053A" w14:textId="77777777" w:rsidR="005349C4" w:rsidRPr="00F0269B" w:rsidRDefault="00B71C1B" w:rsidP="00B71C1B">
      <w:pPr>
        <w:tabs>
          <w:tab w:val="left" w:pos="567"/>
          <w:tab w:val="left" w:pos="851"/>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b/>
          <w:bCs/>
          <w:color w:val="000000"/>
        </w:rPr>
        <w:lastRenderedPageBreak/>
        <w:t>A12.2</w:t>
      </w:r>
      <w:r w:rsidRPr="00F0269B">
        <w:rPr>
          <w:rFonts w:cstheme="minorHAnsi"/>
          <w:b/>
          <w:bCs/>
          <w:color w:val="000000"/>
        </w:rPr>
        <w:tab/>
      </w:r>
      <w:r w:rsidR="005349C4" w:rsidRPr="00F0269B">
        <w:rPr>
          <w:rFonts w:cstheme="minorHAnsi"/>
          <w:b/>
          <w:bCs/>
          <w:color w:val="000000"/>
        </w:rPr>
        <w:t xml:space="preserve">Physical abuse </w:t>
      </w:r>
      <w:r w:rsidR="005349C4" w:rsidRPr="00F0269B">
        <w:rPr>
          <w:rFonts w:cstheme="minorHAnsi"/>
          <w:color w:val="000000"/>
        </w:rPr>
        <w:t xml:space="preserve">is deliberately physically hurting a child. It might take a variety of different forms, including hitting, pinching, shaking, throwing, poisoning, burning or scalding, drowning or suffocating a child. </w:t>
      </w:r>
    </w:p>
    <w:p w14:paraId="18515A1D" w14:textId="77777777" w:rsidR="006747C9" w:rsidRPr="00F0269B" w:rsidRDefault="006747C9"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03FACE6D"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Physical abuse can happen in any family, but children may be more at risk if their parents have problems with drugs, alcohol and mental health or if they live in a home where domestic abuse happens. Babies and disabled children also have a higher risk of suffering physical abuse. Physical harm may also be caused when a parent or carer fabricates the symptoms of, or deliberately induces, illness in a child. Physical abuse can also occur outside of the family environment. </w:t>
      </w:r>
    </w:p>
    <w:p w14:paraId="47CDCE70" w14:textId="77777777" w:rsidR="00F72709" w:rsidRPr="00F0269B" w:rsidRDefault="00F72709"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3D758A49"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bCs/>
          <w:color w:val="000000"/>
        </w:rPr>
      </w:pPr>
      <w:r w:rsidRPr="00F0269B">
        <w:rPr>
          <w:rFonts w:cstheme="minorHAnsi"/>
          <w:color w:val="000000"/>
        </w:rPr>
        <w:t>So</w:t>
      </w:r>
      <w:r w:rsidRPr="00F0269B">
        <w:rPr>
          <w:rFonts w:cstheme="minorHAnsi"/>
          <w:bCs/>
          <w:color w:val="000000"/>
        </w:rPr>
        <w:t xml:space="preserve">me of the following signs may be indicators of physical abuse: </w:t>
      </w:r>
    </w:p>
    <w:p w14:paraId="6146E610" w14:textId="77777777" w:rsidR="00C042A9" w:rsidRPr="00F0269B" w:rsidRDefault="00C042A9"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77F4E1F4" w14:textId="77777777" w:rsidR="005349C4" w:rsidRPr="00F0269B" w:rsidRDefault="005349C4" w:rsidP="008E28AA">
      <w:pPr>
        <w:pStyle w:val="ListParagraph"/>
        <w:numPr>
          <w:ilvl w:val="0"/>
          <w:numId w:val="16"/>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Children with frequent injuries; </w:t>
      </w:r>
    </w:p>
    <w:p w14:paraId="088D4E4C" w14:textId="77777777" w:rsidR="005349C4" w:rsidRPr="00F0269B" w:rsidRDefault="005349C4" w:rsidP="008E28AA">
      <w:pPr>
        <w:pStyle w:val="ListParagraph"/>
        <w:numPr>
          <w:ilvl w:val="0"/>
          <w:numId w:val="16"/>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Children with unexplained or unusual fractures or broken bones; and </w:t>
      </w:r>
    </w:p>
    <w:p w14:paraId="30016871" w14:textId="77777777" w:rsidR="005349C4" w:rsidRPr="00F0269B" w:rsidRDefault="005349C4" w:rsidP="008E28AA">
      <w:pPr>
        <w:pStyle w:val="ListParagraph"/>
        <w:numPr>
          <w:ilvl w:val="0"/>
          <w:numId w:val="16"/>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Children with unexplained, such as: bruises or cuts; burns or scalds; or bite marks. </w:t>
      </w:r>
    </w:p>
    <w:p w14:paraId="41107EAF"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30D8CBED" w14:textId="77777777" w:rsidR="005349C4" w:rsidRPr="00F0269B" w:rsidRDefault="00B71C1B" w:rsidP="00B71C1B">
      <w:pPr>
        <w:pStyle w:val="Default"/>
        <w:tabs>
          <w:tab w:val="left" w:pos="567"/>
          <w:tab w:val="left" w:pos="851"/>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b/>
          <w:bCs/>
          <w:sz w:val="22"/>
          <w:szCs w:val="22"/>
        </w:rPr>
        <w:t>A12.3</w:t>
      </w:r>
      <w:r w:rsidRPr="00F0269B">
        <w:rPr>
          <w:rFonts w:asciiTheme="minorHAnsi" w:hAnsiTheme="minorHAnsi" w:cstheme="minorHAnsi"/>
          <w:b/>
          <w:bCs/>
          <w:sz w:val="22"/>
          <w:szCs w:val="22"/>
        </w:rPr>
        <w:tab/>
      </w:r>
      <w:r w:rsidR="005349C4" w:rsidRPr="00F0269B">
        <w:rPr>
          <w:rFonts w:asciiTheme="minorHAnsi" w:hAnsiTheme="minorHAnsi" w:cstheme="minorHAnsi"/>
          <w:b/>
          <w:bCs/>
          <w:sz w:val="22"/>
          <w:szCs w:val="22"/>
        </w:rPr>
        <w:t>Emotional abuse</w:t>
      </w:r>
      <w:r w:rsidRPr="00F0269B">
        <w:rPr>
          <w:rFonts w:asciiTheme="minorHAnsi" w:hAnsiTheme="minorHAnsi" w:cstheme="minorHAnsi"/>
          <w:b/>
          <w:bCs/>
          <w:sz w:val="22"/>
          <w:szCs w:val="22"/>
        </w:rPr>
        <w:t xml:space="preserve"> </w:t>
      </w:r>
      <w:r w:rsidR="005349C4" w:rsidRPr="00F0269B">
        <w:rPr>
          <w:rFonts w:asciiTheme="minorHAnsi" w:hAnsiTheme="minorHAnsi" w:cstheme="minorHAnsi"/>
          <w:sz w:val="22"/>
          <w:szCs w:val="22"/>
        </w:rPr>
        <w:t>is the persistent emotional maltreatment of a child. It is also sometimes called psychological abuse and it can have severe and persistent adverse effects on a child’s emotional development.</w:t>
      </w:r>
    </w:p>
    <w:p w14:paraId="08142076" w14:textId="77777777" w:rsidR="00B71C1B" w:rsidRPr="00F0269B" w:rsidRDefault="00B71C1B" w:rsidP="00B26D78">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072E0EC9" w14:textId="77777777" w:rsidR="005349C4" w:rsidRPr="00F0269B" w:rsidRDefault="005349C4" w:rsidP="00B26D78">
      <w:pPr>
        <w:pStyle w:val="Default"/>
        <w:tabs>
          <w:tab w:val="left" w:pos="567"/>
          <w:tab w:val="left" w:pos="1134"/>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sz w:val="22"/>
          <w:szCs w:val="22"/>
        </w:rPr>
        <w:t>Although the effects of emotional abuse might take a long time to be recognisable, practitioners will be in a position to observe it, for example, in the way that a parent interacts with their child. Emotional abuse may involve deliberately telling a child that they are worthless, or unloved and inadequate. It may include no</w:t>
      </w:r>
      <w:r w:rsidR="00093913" w:rsidRPr="00F0269B">
        <w:rPr>
          <w:rFonts w:asciiTheme="minorHAnsi" w:hAnsiTheme="minorHAnsi" w:cstheme="minorHAnsi"/>
          <w:sz w:val="22"/>
          <w:szCs w:val="22"/>
        </w:rPr>
        <w:t xml:space="preserve">t giving a </w:t>
      </w:r>
      <w:r w:rsidR="0083700B" w:rsidRPr="00F0269B">
        <w:rPr>
          <w:rFonts w:asciiTheme="minorHAnsi" w:hAnsiTheme="minorHAnsi" w:cstheme="minorHAnsi"/>
          <w:sz w:val="22"/>
          <w:szCs w:val="22"/>
        </w:rPr>
        <w:t>child opportunity</w:t>
      </w:r>
      <w:r w:rsidR="00093913" w:rsidRPr="00F0269B">
        <w:rPr>
          <w:rFonts w:asciiTheme="minorHAnsi" w:hAnsiTheme="minorHAnsi" w:cstheme="minorHAnsi"/>
          <w:sz w:val="22"/>
          <w:szCs w:val="22"/>
        </w:rPr>
        <w:t xml:space="preserve"> </w:t>
      </w:r>
      <w:r w:rsidRPr="00F0269B">
        <w:rPr>
          <w:rFonts w:asciiTheme="minorHAnsi" w:hAnsiTheme="minorHAnsi" w:cstheme="minorHAnsi"/>
          <w:sz w:val="22"/>
          <w:szCs w:val="22"/>
        </w:rPr>
        <w:t xml:space="preserve">to express their views, deliberately silencing them or ‘making fun’ of what they say or how they communicate. </w:t>
      </w:r>
    </w:p>
    <w:p w14:paraId="0CF9E62D"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6A0005D1"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Emotional abuse may involve serious bullying – including online bullying through social networks, online games or mobile phones – by a child’s peers. </w:t>
      </w:r>
    </w:p>
    <w:p w14:paraId="1DEC08FB"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032147CD" w14:textId="77777777" w:rsidR="00B71C1B" w:rsidRPr="00F0269B" w:rsidRDefault="00B71C1B" w:rsidP="00B71C1B">
      <w:pPr>
        <w:tabs>
          <w:tab w:val="left" w:pos="567"/>
          <w:tab w:val="left" w:pos="709"/>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b/>
          <w:bCs/>
          <w:color w:val="000000"/>
        </w:rPr>
        <w:t>A12.</w:t>
      </w:r>
      <w:r w:rsidR="00C042A9" w:rsidRPr="00F0269B">
        <w:rPr>
          <w:rFonts w:cstheme="minorHAnsi"/>
          <w:b/>
          <w:bCs/>
          <w:color w:val="000000"/>
        </w:rPr>
        <w:t>4</w:t>
      </w:r>
      <w:r w:rsidRPr="00F0269B">
        <w:rPr>
          <w:rFonts w:cstheme="minorHAnsi"/>
          <w:b/>
          <w:bCs/>
          <w:color w:val="000000"/>
        </w:rPr>
        <w:tab/>
        <w:t xml:space="preserve">Some of the following signs may be indicators of emotional abuse: </w:t>
      </w:r>
    </w:p>
    <w:p w14:paraId="2ECC22F2" w14:textId="77777777" w:rsidR="00B71C1B" w:rsidRPr="00F0269B" w:rsidRDefault="00B71C1B"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68655C7B" w14:textId="77777777" w:rsidR="00B71C1B" w:rsidRPr="00F0269B" w:rsidRDefault="00B71C1B" w:rsidP="008E28AA">
      <w:pPr>
        <w:pStyle w:val="ListParagraph"/>
        <w:numPr>
          <w:ilvl w:val="0"/>
          <w:numId w:val="17"/>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Children who are excessively withdrawn, fearful, or anxious about doing something wrong</w:t>
      </w:r>
      <w:r w:rsidR="00C042A9" w:rsidRPr="00F0269B">
        <w:rPr>
          <w:rFonts w:cstheme="minorHAnsi"/>
          <w:color w:val="000000"/>
        </w:rPr>
        <w:t>.</w:t>
      </w:r>
      <w:r w:rsidRPr="00F0269B">
        <w:rPr>
          <w:rFonts w:cstheme="minorHAnsi"/>
          <w:color w:val="000000"/>
        </w:rPr>
        <w:t xml:space="preserve"> </w:t>
      </w:r>
    </w:p>
    <w:p w14:paraId="1399BEDE" w14:textId="77777777" w:rsidR="00B71C1B" w:rsidRPr="00F0269B" w:rsidRDefault="00B71C1B" w:rsidP="008E28AA">
      <w:pPr>
        <w:pStyle w:val="ListParagraph"/>
        <w:numPr>
          <w:ilvl w:val="0"/>
          <w:numId w:val="17"/>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Parents or carers who withdraw their attention from their child, giving</w:t>
      </w:r>
      <w:r w:rsidR="00C042A9" w:rsidRPr="00F0269B">
        <w:rPr>
          <w:rFonts w:cstheme="minorHAnsi"/>
          <w:color w:val="000000"/>
        </w:rPr>
        <w:t xml:space="preserve"> the child the ‘cold shoulder’.</w:t>
      </w:r>
    </w:p>
    <w:p w14:paraId="0C3BF882" w14:textId="77777777" w:rsidR="00B71C1B" w:rsidRPr="00F0269B" w:rsidRDefault="00B71C1B" w:rsidP="008E28AA">
      <w:pPr>
        <w:pStyle w:val="ListParagraph"/>
        <w:numPr>
          <w:ilvl w:val="0"/>
          <w:numId w:val="17"/>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Parents or carers blaming the</w:t>
      </w:r>
      <w:r w:rsidR="00C042A9" w:rsidRPr="00F0269B">
        <w:rPr>
          <w:rFonts w:cstheme="minorHAnsi"/>
          <w:color w:val="000000"/>
        </w:rPr>
        <w:t>ir problems on their child.</w:t>
      </w:r>
    </w:p>
    <w:p w14:paraId="73B94CFE" w14:textId="77777777" w:rsidR="00B71C1B" w:rsidRPr="00F0269B" w:rsidRDefault="00B71C1B" w:rsidP="008E28AA">
      <w:pPr>
        <w:pStyle w:val="ListParagraph"/>
        <w:numPr>
          <w:ilvl w:val="0"/>
          <w:numId w:val="17"/>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Parents or carers who humiliate their child, for example, by name-calling or making negative comparisons. </w:t>
      </w:r>
    </w:p>
    <w:p w14:paraId="26CBAE33"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6EE6B32A" w14:textId="77777777" w:rsidR="005349C4" w:rsidRPr="00F0269B" w:rsidRDefault="00C042A9" w:rsidP="00C042A9">
      <w:pPr>
        <w:tabs>
          <w:tab w:val="left" w:pos="567"/>
          <w:tab w:val="left" w:pos="851"/>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b/>
          <w:bCs/>
          <w:color w:val="000000"/>
        </w:rPr>
        <w:t>A12.5</w:t>
      </w:r>
      <w:r w:rsidRPr="00F0269B">
        <w:rPr>
          <w:rFonts w:cstheme="minorHAnsi"/>
          <w:b/>
          <w:bCs/>
          <w:color w:val="000000"/>
        </w:rPr>
        <w:tab/>
      </w:r>
      <w:r w:rsidR="005349C4" w:rsidRPr="00F0269B">
        <w:rPr>
          <w:rFonts w:cstheme="minorHAnsi"/>
          <w:b/>
          <w:bCs/>
          <w:color w:val="000000"/>
        </w:rPr>
        <w:t>Child sexual exploitation</w:t>
      </w:r>
      <w:r w:rsidRPr="00F0269B">
        <w:rPr>
          <w:rFonts w:cstheme="minorHAnsi"/>
          <w:b/>
          <w:bCs/>
          <w:color w:val="000000"/>
        </w:rPr>
        <w:t xml:space="preserve"> </w:t>
      </w:r>
      <w:r w:rsidR="005349C4" w:rsidRPr="00F0269B">
        <w:rPr>
          <w:rFonts w:cstheme="minorHAnsi"/>
          <w:color w:val="000000"/>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 </w:t>
      </w:r>
    </w:p>
    <w:p w14:paraId="23744DE4" w14:textId="77777777" w:rsidR="00C042A9" w:rsidRPr="00F0269B" w:rsidRDefault="00C042A9" w:rsidP="00C042A9">
      <w:pPr>
        <w:tabs>
          <w:tab w:val="left" w:pos="567"/>
          <w:tab w:val="left" w:pos="851"/>
          <w:tab w:val="left" w:pos="1418"/>
          <w:tab w:val="left" w:pos="1701"/>
          <w:tab w:val="left" w:pos="1985"/>
        </w:tabs>
        <w:autoSpaceDE w:val="0"/>
        <w:autoSpaceDN w:val="0"/>
        <w:adjustRightInd w:val="0"/>
        <w:spacing w:after="0" w:line="240" w:lineRule="auto"/>
        <w:jc w:val="both"/>
        <w:rPr>
          <w:rFonts w:cstheme="minorHAnsi"/>
          <w:color w:val="000000"/>
        </w:rPr>
      </w:pPr>
    </w:p>
    <w:p w14:paraId="3FDCF294" w14:textId="77777777" w:rsidR="00C042A9" w:rsidRPr="00F0269B" w:rsidRDefault="00C042A9" w:rsidP="00C042A9">
      <w:pPr>
        <w:tabs>
          <w:tab w:val="left" w:pos="567"/>
          <w:tab w:val="left" w:pos="851"/>
          <w:tab w:val="left" w:pos="1418"/>
          <w:tab w:val="left" w:pos="1701"/>
          <w:tab w:val="left" w:pos="1985"/>
        </w:tabs>
        <w:autoSpaceDE w:val="0"/>
        <w:autoSpaceDN w:val="0"/>
        <w:adjustRightInd w:val="0"/>
        <w:spacing w:after="0" w:line="240" w:lineRule="auto"/>
        <w:jc w:val="both"/>
        <w:rPr>
          <w:rFonts w:cstheme="minorHAnsi"/>
          <w:b/>
          <w:bCs/>
          <w:color w:val="000000"/>
        </w:rPr>
      </w:pPr>
      <w:r w:rsidRPr="00F0269B">
        <w:rPr>
          <w:rFonts w:cstheme="minorHAnsi"/>
          <w:b/>
          <w:bCs/>
          <w:color w:val="000000"/>
        </w:rPr>
        <w:t>A12.6</w:t>
      </w:r>
      <w:r w:rsidRPr="00F0269B">
        <w:rPr>
          <w:rFonts w:cstheme="minorHAnsi"/>
          <w:b/>
          <w:bCs/>
          <w:color w:val="000000"/>
        </w:rPr>
        <w:tab/>
        <w:t xml:space="preserve">Some of the following signs may be indicators of sexual exploitation of young people: </w:t>
      </w:r>
    </w:p>
    <w:p w14:paraId="1A52EDF0" w14:textId="77777777" w:rsidR="00C042A9" w:rsidRPr="00F0269B" w:rsidRDefault="00C042A9" w:rsidP="00C042A9">
      <w:pPr>
        <w:tabs>
          <w:tab w:val="left" w:pos="567"/>
          <w:tab w:val="left" w:pos="851"/>
          <w:tab w:val="left" w:pos="1418"/>
          <w:tab w:val="left" w:pos="1701"/>
          <w:tab w:val="left" w:pos="1985"/>
        </w:tabs>
        <w:autoSpaceDE w:val="0"/>
        <w:autoSpaceDN w:val="0"/>
        <w:adjustRightInd w:val="0"/>
        <w:spacing w:after="0" w:line="240" w:lineRule="auto"/>
        <w:jc w:val="both"/>
        <w:rPr>
          <w:rFonts w:cstheme="minorHAnsi"/>
          <w:color w:val="000000"/>
        </w:rPr>
      </w:pPr>
    </w:p>
    <w:p w14:paraId="7A7EBF50" w14:textId="77777777" w:rsidR="00C042A9" w:rsidRPr="00F0269B" w:rsidRDefault="00C042A9" w:rsidP="008E28AA">
      <w:pPr>
        <w:pStyle w:val="ListParagraph"/>
        <w:numPr>
          <w:ilvl w:val="0"/>
          <w:numId w:val="18"/>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Appearing with unexplained gifts or new possessions. </w:t>
      </w:r>
    </w:p>
    <w:p w14:paraId="6B7E69EE" w14:textId="77777777" w:rsidR="00C042A9" w:rsidRPr="00F0269B" w:rsidRDefault="00C042A9" w:rsidP="008E28AA">
      <w:pPr>
        <w:pStyle w:val="ListParagraph"/>
        <w:numPr>
          <w:ilvl w:val="0"/>
          <w:numId w:val="18"/>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Associating with other young people involved in exploitation.</w:t>
      </w:r>
    </w:p>
    <w:p w14:paraId="6BB2B1B1" w14:textId="77777777" w:rsidR="00C042A9" w:rsidRPr="00F0269B" w:rsidRDefault="00C042A9" w:rsidP="008E28AA">
      <w:pPr>
        <w:pStyle w:val="ListParagraph"/>
        <w:numPr>
          <w:ilvl w:val="0"/>
          <w:numId w:val="18"/>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Having older and/or numerous sexual partners.</w:t>
      </w:r>
    </w:p>
    <w:p w14:paraId="4157B23C" w14:textId="77777777" w:rsidR="00C042A9" w:rsidRPr="00F0269B" w:rsidRDefault="00C042A9" w:rsidP="008E28AA">
      <w:pPr>
        <w:pStyle w:val="ListParagraph"/>
        <w:numPr>
          <w:ilvl w:val="0"/>
          <w:numId w:val="18"/>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Suffering from sexually transmitted infections or become pregnant.</w:t>
      </w:r>
    </w:p>
    <w:p w14:paraId="5C5D8708" w14:textId="77777777" w:rsidR="00C042A9" w:rsidRPr="00F0269B" w:rsidRDefault="00C042A9" w:rsidP="008E28AA">
      <w:pPr>
        <w:pStyle w:val="ListParagraph"/>
        <w:numPr>
          <w:ilvl w:val="0"/>
          <w:numId w:val="18"/>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lastRenderedPageBreak/>
        <w:t>Suffering from changes in emotional well-being.</w:t>
      </w:r>
    </w:p>
    <w:p w14:paraId="0B121294" w14:textId="77777777" w:rsidR="00C042A9" w:rsidRPr="00F0269B" w:rsidRDefault="00C042A9" w:rsidP="008E28AA">
      <w:pPr>
        <w:pStyle w:val="ListParagraph"/>
        <w:numPr>
          <w:ilvl w:val="0"/>
          <w:numId w:val="18"/>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Misuse of drugs and alcohol.</w:t>
      </w:r>
    </w:p>
    <w:p w14:paraId="4F5F74FB" w14:textId="77777777" w:rsidR="00C042A9" w:rsidRPr="00F0269B" w:rsidRDefault="00C042A9" w:rsidP="008E28AA">
      <w:pPr>
        <w:pStyle w:val="ListParagraph"/>
        <w:numPr>
          <w:ilvl w:val="0"/>
          <w:numId w:val="18"/>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Going missing for periods of time or regularly come home late.</w:t>
      </w:r>
    </w:p>
    <w:p w14:paraId="1C17AA63" w14:textId="77777777" w:rsidR="00C042A9" w:rsidRPr="00F0269B" w:rsidRDefault="00C042A9" w:rsidP="008E28AA">
      <w:pPr>
        <w:pStyle w:val="ListParagraph"/>
        <w:numPr>
          <w:ilvl w:val="0"/>
          <w:numId w:val="18"/>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 xml:space="preserve">Those who regularly miss school or education or don’t take part in education. </w:t>
      </w:r>
    </w:p>
    <w:p w14:paraId="52F04C57" w14:textId="77777777" w:rsidR="005349C4" w:rsidRPr="00F0269B" w:rsidRDefault="005349C4" w:rsidP="00B26D78">
      <w:p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p>
    <w:p w14:paraId="79D1EB7E" w14:textId="4E45A214" w:rsidR="005349C4" w:rsidRPr="00F0269B" w:rsidRDefault="00C042A9" w:rsidP="008D2EC7">
      <w:pPr>
        <w:pStyle w:val="Default"/>
        <w:tabs>
          <w:tab w:val="left" w:pos="567"/>
          <w:tab w:val="left" w:pos="851"/>
          <w:tab w:val="left" w:pos="1418"/>
          <w:tab w:val="left" w:pos="1701"/>
          <w:tab w:val="left" w:pos="1985"/>
        </w:tabs>
        <w:jc w:val="both"/>
        <w:rPr>
          <w:rFonts w:asciiTheme="minorHAnsi" w:hAnsiTheme="minorHAnsi" w:cstheme="minorHAnsi"/>
          <w:sz w:val="22"/>
          <w:szCs w:val="22"/>
        </w:rPr>
      </w:pPr>
      <w:r w:rsidRPr="00F0269B">
        <w:rPr>
          <w:rFonts w:asciiTheme="minorHAnsi" w:hAnsiTheme="minorHAnsi" w:cstheme="minorHAnsi"/>
          <w:b/>
          <w:bCs/>
          <w:sz w:val="22"/>
          <w:szCs w:val="22"/>
        </w:rPr>
        <w:t>A12.7</w:t>
      </w:r>
      <w:r w:rsidRPr="00F0269B">
        <w:rPr>
          <w:rFonts w:asciiTheme="minorHAnsi" w:hAnsiTheme="minorHAnsi" w:cstheme="minorHAnsi"/>
          <w:b/>
          <w:bCs/>
          <w:sz w:val="22"/>
          <w:szCs w:val="22"/>
        </w:rPr>
        <w:tab/>
      </w:r>
      <w:r w:rsidR="005349C4" w:rsidRPr="00F0269B">
        <w:rPr>
          <w:rFonts w:asciiTheme="minorHAnsi" w:hAnsiTheme="minorHAnsi" w:cstheme="minorHAnsi"/>
          <w:b/>
          <w:bCs/>
          <w:sz w:val="22"/>
          <w:szCs w:val="22"/>
        </w:rPr>
        <w:t xml:space="preserve">Neglect </w:t>
      </w:r>
      <w:r w:rsidR="005349C4" w:rsidRPr="00F0269B">
        <w:rPr>
          <w:rFonts w:asciiTheme="minorHAnsi" w:hAnsiTheme="minorHAnsi" w:cstheme="minorHAnsi"/>
          <w:sz w:val="22"/>
          <w:szCs w:val="22"/>
        </w:rPr>
        <w:t xml:space="preserve">is a pattern of failing to provide for a child’s basic needs, whether it be adequate food, clothing, hygiene, supervision or shelter. It is likely to result in the serious impairment of a child’s health or development. Children who are neglected often also suffer from other types of abuse. It is important that practitioners remain alert and do not miss opportunities to take timely action. However, while you may be concerned about a child, neglect is not always straightforward to identify. Neglect may occur if a parent becomes physically or mentally unable to care for a child. A parent may also have an addiction to alcohol or drugs, which could impair their ability to keep a child safe or result in them prioritising buying drugs, or alcohol, over food, clothing or warmth for the child. Neglect may occur during pregnancy as a result of maternal drug or alcohol abuse. </w:t>
      </w:r>
    </w:p>
    <w:p w14:paraId="05443823" w14:textId="77777777" w:rsidR="00C042A9" w:rsidRPr="00F0269B" w:rsidRDefault="00C042A9" w:rsidP="00B26D78">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252A57D4" w14:textId="77777777" w:rsidR="00C042A9" w:rsidRPr="00F0269B" w:rsidRDefault="00C042A9" w:rsidP="00C042A9">
      <w:pPr>
        <w:tabs>
          <w:tab w:val="left" w:pos="567"/>
          <w:tab w:val="left" w:pos="851"/>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b/>
          <w:bCs/>
          <w:color w:val="000000"/>
        </w:rPr>
        <w:t>A12.8</w:t>
      </w:r>
      <w:r w:rsidRPr="00F0269B">
        <w:rPr>
          <w:rFonts w:cstheme="minorHAnsi"/>
          <w:b/>
          <w:bCs/>
          <w:color w:val="000000"/>
        </w:rPr>
        <w:tab/>
        <w:t xml:space="preserve">Some of the following signs may be indicators of neglect in young people: </w:t>
      </w:r>
    </w:p>
    <w:p w14:paraId="647833EF" w14:textId="77777777" w:rsidR="00C042A9" w:rsidRPr="00F0269B" w:rsidRDefault="00C042A9" w:rsidP="00B26D78">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726D4272" w14:textId="77777777" w:rsidR="00C042A9" w:rsidRPr="00F0269B" w:rsidRDefault="00C042A9" w:rsidP="008E28AA">
      <w:pPr>
        <w:pStyle w:val="ListParagraph"/>
        <w:numPr>
          <w:ilvl w:val="0"/>
          <w:numId w:val="1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Living in a home that is indisputably dirty or unsafe.</w:t>
      </w:r>
    </w:p>
    <w:p w14:paraId="649AFB75" w14:textId="77777777" w:rsidR="00C042A9" w:rsidRPr="00F0269B" w:rsidRDefault="00C042A9" w:rsidP="008E28AA">
      <w:pPr>
        <w:pStyle w:val="ListParagraph"/>
        <w:numPr>
          <w:ilvl w:val="0"/>
          <w:numId w:val="1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Arriving hungry or dirty.</w:t>
      </w:r>
    </w:p>
    <w:p w14:paraId="28ADB503" w14:textId="77777777" w:rsidR="00C042A9" w:rsidRPr="00F0269B" w:rsidRDefault="00C042A9" w:rsidP="008E28AA">
      <w:pPr>
        <w:pStyle w:val="ListParagraph"/>
        <w:numPr>
          <w:ilvl w:val="0"/>
          <w:numId w:val="1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Arrive without adequate clothing, e.g. not having a winter coat.</w:t>
      </w:r>
    </w:p>
    <w:p w14:paraId="2B05F115" w14:textId="77777777" w:rsidR="00C042A9" w:rsidRPr="00F0269B" w:rsidRDefault="00C042A9" w:rsidP="008E28AA">
      <w:pPr>
        <w:pStyle w:val="ListParagraph"/>
        <w:numPr>
          <w:ilvl w:val="0"/>
          <w:numId w:val="1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Living in dangerous conditions, i.e. around drugs, alcohol or violence.</w:t>
      </w:r>
    </w:p>
    <w:p w14:paraId="1DFE86ED" w14:textId="77777777" w:rsidR="00C042A9" w:rsidRPr="00F0269B" w:rsidRDefault="00C042A9" w:rsidP="008E28AA">
      <w:pPr>
        <w:pStyle w:val="ListParagraph"/>
        <w:numPr>
          <w:ilvl w:val="0"/>
          <w:numId w:val="1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Being often angry, aggressive or self-harm.</w:t>
      </w:r>
    </w:p>
    <w:p w14:paraId="488AF2D6" w14:textId="77777777" w:rsidR="00C042A9" w:rsidRPr="00F0269B" w:rsidRDefault="00C042A9" w:rsidP="008E28AA">
      <w:pPr>
        <w:pStyle w:val="ListParagraph"/>
        <w:numPr>
          <w:ilvl w:val="0"/>
          <w:numId w:val="1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Not in receipt of basic health care.</w:t>
      </w:r>
    </w:p>
    <w:p w14:paraId="1592D330" w14:textId="77777777" w:rsidR="00C042A9" w:rsidRPr="00F0269B" w:rsidRDefault="00C042A9" w:rsidP="008E28AA">
      <w:pPr>
        <w:pStyle w:val="ListParagraph"/>
        <w:numPr>
          <w:ilvl w:val="0"/>
          <w:numId w:val="19"/>
        </w:numPr>
        <w:tabs>
          <w:tab w:val="left" w:pos="567"/>
          <w:tab w:val="left" w:pos="1134"/>
          <w:tab w:val="left" w:pos="1418"/>
          <w:tab w:val="left" w:pos="1701"/>
          <w:tab w:val="left" w:pos="1985"/>
        </w:tabs>
        <w:autoSpaceDE w:val="0"/>
        <w:autoSpaceDN w:val="0"/>
        <w:adjustRightInd w:val="0"/>
        <w:spacing w:after="0" w:line="240" w:lineRule="auto"/>
        <w:jc w:val="both"/>
        <w:rPr>
          <w:rFonts w:cstheme="minorHAnsi"/>
          <w:color w:val="000000"/>
        </w:rPr>
      </w:pPr>
      <w:r w:rsidRPr="00F0269B">
        <w:rPr>
          <w:rFonts w:cstheme="minorHAnsi"/>
          <w:color w:val="000000"/>
        </w:rPr>
        <w:t>Parents who fail to seek medical treatment when their children are ill or are injured.</w:t>
      </w:r>
    </w:p>
    <w:p w14:paraId="3CBC8AF1" w14:textId="77777777" w:rsidR="00C042A9" w:rsidRPr="00F0269B" w:rsidRDefault="00C042A9" w:rsidP="00B26D78">
      <w:pPr>
        <w:pStyle w:val="Default"/>
        <w:tabs>
          <w:tab w:val="left" w:pos="567"/>
          <w:tab w:val="left" w:pos="1134"/>
          <w:tab w:val="left" w:pos="1418"/>
          <w:tab w:val="left" w:pos="1701"/>
          <w:tab w:val="left" w:pos="1985"/>
        </w:tabs>
        <w:jc w:val="both"/>
        <w:rPr>
          <w:rFonts w:asciiTheme="minorHAnsi" w:hAnsiTheme="minorHAnsi" w:cstheme="minorHAnsi"/>
          <w:sz w:val="22"/>
          <w:szCs w:val="22"/>
        </w:rPr>
      </w:pPr>
    </w:p>
    <w:p w14:paraId="7228B488" w14:textId="77777777" w:rsidR="005349C4" w:rsidRPr="00F0269B" w:rsidRDefault="00AB65C3" w:rsidP="00B26D78">
      <w:pPr>
        <w:tabs>
          <w:tab w:val="left" w:pos="567"/>
          <w:tab w:val="left" w:pos="1134"/>
          <w:tab w:val="left" w:pos="1418"/>
          <w:tab w:val="left" w:pos="1701"/>
          <w:tab w:val="left" w:pos="1985"/>
        </w:tabs>
        <w:spacing w:after="0" w:line="240" w:lineRule="auto"/>
        <w:jc w:val="both"/>
        <w:rPr>
          <w:rFonts w:cstheme="minorHAnsi"/>
        </w:rPr>
      </w:pPr>
      <w:r w:rsidRPr="00F0269B">
        <w:rPr>
          <w:rFonts w:cstheme="minorHAnsi"/>
          <w:b/>
          <w:bCs/>
        </w:rPr>
        <w:t>Appendix 13</w:t>
      </w:r>
      <w:r w:rsidR="00B75D49" w:rsidRPr="00F0269B">
        <w:rPr>
          <w:rFonts w:cstheme="minorHAnsi"/>
          <w:b/>
          <w:bCs/>
        </w:rPr>
        <w:t xml:space="preserve"> – Key staff</w:t>
      </w:r>
      <w:r w:rsidR="00F3225B" w:rsidRPr="00F0269B">
        <w:rPr>
          <w:rFonts w:cstheme="minorHAnsi"/>
        </w:rPr>
        <w:t xml:space="preserve"> </w:t>
      </w:r>
    </w:p>
    <w:p w14:paraId="4211249A" w14:textId="77777777" w:rsidR="008D2EC7" w:rsidRPr="00F0269B" w:rsidRDefault="008D2EC7" w:rsidP="00815483">
      <w:pPr>
        <w:autoSpaceDE w:val="0"/>
        <w:autoSpaceDN w:val="0"/>
        <w:adjustRightInd w:val="0"/>
        <w:spacing w:after="0" w:line="240" w:lineRule="auto"/>
        <w:jc w:val="both"/>
        <w:rPr>
          <w:rFonts w:cstheme="minorHAnsi"/>
          <w:b/>
          <w:bCs/>
        </w:rPr>
      </w:pPr>
    </w:p>
    <w:p w14:paraId="6483EF00" w14:textId="77777777" w:rsidR="00815483" w:rsidRPr="00F0269B" w:rsidRDefault="00815483" w:rsidP="00815483">
      <w:pPr>
        <w:autoSpaceDE w:val="0"/>
        <w:autoSpaceDN w:val="0"/>
        <w:adjustRightInd w:val="0"/>
        <w:spacing w:after="0" w:line="240" w:lineRule="auto"/>
        <w:jc w:val="both"/>
        <w:rPr>
          <w:rFonts w:cstheme="minorHAnsi"/>
          <w:b/>
          <w:bCs/>
        </w:rPr>
      </w:pPr>
      <w:r w:rsidRPr="00F0269B">
        <w:rPr>
          <w:rFonts w:cstheme="minorHAnsi"/>
          <w:b/>
          <w:bCs/>
        </w:rPr>
        <w:t>Safeguarding Operational Team</w:t>
      </w:r>
    </w:p>
    <w:p w14:paraId="3474CFD5" w14:textId="762906F3" w:rsidR="00815483" w:rsidRPr="00F0269B" w:rsidRDefault="00815483" w:rsidP="00815483">
      <w:pPr>
        <w:autoSpaceDE w:val="0"/>
        <w:autoSpaceDN w:val="0"/>
        <w:adjustRightInd w:val="0"/>
        <w:spacing w:after="0" w:line="240" w:lineRule="auto"/>
        <w:jc w:val="both"/>
        <w:rPr>
          <w:rFonts w:cstheme="minorHAnsi"/>
        </w:rPr>
      </w:pPr>
      <w:r w:rsidRPr="00F0269B">
        <w:rPr>
          <w:rFonts w:cstheme="minorHAnsi"/>
        </w:rPr>
        <w:t xml:space="preserve">The </w:t>
      </w:r>
      <w:r w:rsidR="00EC3ADE" w:rsidRPr="00F0269B">
        <w:rPr>
          <w:rFonts w:cstheme="minorHAnsi"/>
        </w:rPr>
        <w:t>Skills Consultants</w:t>
      </w:r>
      <w:r w:rsidR="00907627" w:rsidRPr="00F0269B">
        <w:rPr>
          <w:rFonts w:cstheme="minorHAnsi"/>
        </w:rPr>
        <w:t xml:space="preserve"> </w:t>
      </w:r>
      <w:r w:rsidR="00B61C1A">
        <w:rPr>
          <w:rFonts w:cstheme="minorHAnsi"/>
        </w:rPr>
        <w:t>Senior Management Team</w:t>
      </w:r>
      <w:r w:rsidR="00907627" w:rsidRPr="00F0269B">
        <w:rPr>
          <w:rFonts w:cstheme="minorHAnsi"/>
        </w:rPr>
        <w:t xml:space="preserve"> </w:t>
      </w:r>
      <w:r w:rsidR="00B61C1A">
        <w:rPr>
          <w:rFonts w:cstheme="minorHAnsi"/>
        </w:rPr>
        <w:t xml:space="preserve">(SMT) </w:t>
      </w:r>
      <w:r w:rsidRPr="00F0269B">
        <w:rPr>
          <w:rFonts w:cstheme="minorHAnsi"/>
        </w:rPr>
        <w:t xml:space="preserve">meets once per </w:t>
      </w:r>
      <w:r w:rsidR="00907627" w:rsidRPr="00F0269B">
        <w:rPr>
          <w:rFonts w:cstheme="minorHAnsi"/>
        </w:rPr>
        <w:t>quarter to review process</w:t>
      </w:r>
    </w:p>
    <w:p w14:paraId="4B087310" w14:textId="77777777" w:rsidR="00ED5130" w:rsidRDefault="00ED5130" w:rsidP="00815483">
      <w:pPr>
        <w:autoSpaceDE w:val="0"/>
        <w:autoSpaceDN w:val="0"/>
        <w:adjustRightInd w:val="0"/>
        <w:spacing w:after="0" w:line="240" w:lineRule="auto"/>
        <w:jc w:val="both"/>
        <w:rPr>
          <w:rFonts w:cstheme="minorHAnsi"/>
          <w:b/>
        </w:rPr>
      </w:pPr>
    </w:p>
    <w:p w14:paraId="60381198" w14:textId="33E3F3B0" w:rsidR="003C7703" w:rsidRPr="00F0269B" w:rsidRDefault="003C7703" w:rsidP="00815483">
      <w:pPr>
        <w:autoSpaceDE w:val="0"/>
        <w:autoSpaceDN w:val="0"/>
        <w:adjustRightInd w:val="0"/>
        <w:spacing w:after="0" w:line="240" w:lineRule="auto"/>
        <w:jc w:val="both"/>
        <w:rPr>
          <w:rFonts w:cstheme="minorHAnsi"/>
          <w:b/>
        </w:rPr>
      </w:pPr>
      <w:r w:rsidRPr="00F0269B">
        <w:rPr>
          <w:rFonts w:cstheme="minorHAnsi"/>
          <w:b/>
        </w:rPr>
        <w:t xml:space="preserve">Director </w:t>
      </w:r>
      <w:r w:rsidR="00ED5130">
        <w:rPr>
          <w:rFonts w:cstheme="minorHAnsi"/>
          <w:b/>
        </w:rPr>
        <w:t>and Out of Office Contact</w:t>
      </w:r>
    </w:p>
    <w:p w14:paraId="0F6A4848" w14:textId="5059EC7B" w:rsidR="003C7703" w:rsidRPr="00F0269B" w:rsidRDefault="00ED5130" w:rsidP="00815483">
      <w:pPr>
        <w:autoSpaceDE w:val="0"/>
        <w:autoSpaceDN w:val="0"/>
        <w:adjustRightInd w:val="0"/>
        <w:spacing w:after="0" w:line="240" w:lineRule="auto"/>
        <w:jc w:val="both"/>
        <w:rPr>
          <w:rFonts w:cstheme="minorHAnsi"/>
        </w:rPr>
      </w:pPr>
      <w:r>
        <w:rPr>
          <w:rFonts w:cstheme="minorHAnsi"/>
        </w:rPr>
        <w:t>Brett Garrick</w:t>
      </w:r>
    </w:p>
    <w:p w14:paraId="6AF84C0D" w14:textId="55C93287" w:rsidR="00B61C1A" w:rsidRDefault="00B61C1A" w:rsidP="00815483">
      <w:pPr>
        <w:autoSpaceDE w:val="0"/>
        <w:autoSpaceDN w:val="0"/>
        <w:adjustRightInd w:val="0"/>
        <w:spacing w:after="0" w:line="240" w:lineRule="auto"/>
        <w:jc w:val="both"/>
        <w:rPr>
          <w:rFonts w:cstheme="minorHAnsi"/>
          <w:b/>
          <w:bCs/>
        </w:rPr>
      </w:pPr>
      <w:r>
        <w:rPr>
          <w:rFonts w:cstheme="minorHAnsi"/>
          <w:b/>
          <w:bCs/>
        </w:rPr>
        <w:t xml:space="preserve">Designated Safeguarding </w:t>
      </w:r>
      <w:r w:rsidR="00ED5130">
        <w:rPr>
          <w:rFonts w:cstheme="minorHAnsi"/>
          <w:b/>
          <w:bCs/>
        </w:rPr>
        <w:t>Lead (DSL)</w:t>
      </w:r>
    </w:p>
    <w:p w14:paraId="14ADC0A4" w14:textId="22A43704" w:rsidR="00B61C1A" w:rsidRDefault="00B61C1A" w:rsidP="00815483">
      <w:pPr>
        <w:autoSpaceDE w:val="0"/>
        <w:autoSpaceDN w:val="0"/>
        <w:adjustRightInd w:val="0"/>
        <w:spacing w:after="0" w:line="240" w:lineRule="auto"/>
        <w:jc w:val="both"/>
        <w:rPr>
          <w:rFonts w:cstheme="minorHAnsi"/>
        </w:rPr>
      </w:pPr>
      <w:r w:rsidRPr="00F0269B">
        <w:rPr>
          <w:rFonts w:cstheme="minorHAnsi"/>
        </w:rPr>
        <w:t>Emma Garrick</w:t>
      </w:r>
    </w:p>
    <w:p w14:paraId="10DF635B" w14:textId="29D9C4DF" w:rsidR="00ED5130" w:rsidRPr="00ED5130" w:rsidRDefault="00ED5130" w:rsidP="00815483">
      <w:pPr>
        <w:autoSpaceDE w:val="0"/>
        <w:autoSpaceDN w:val="0"/>
        <w:adjustRightInd w:val="0"/>
        <w:spacing w:after="0" w:line="240" w:lineRule="auto"/>
        <w:jc w:val="both"/>
        <w:rPr>
          <w:rFonts w:cstheme="minorHAnsi"/>
          <w:b/>
          <w:bCs/>
        </w:rPr>
      </w:pPr>
      <w:r w:rsidRPr="00ED5130">
        <w:rPr>
          <w:rFonts w:cstheme="minorHAnsi"/>
          <w:b/>
          <w:bCs/>
        </w:rPr>
        <w:t>Deputy DSL</w:t>
      </w:r>
    </w:p>
    <w:p w14:paraId="2262679F" w14:textId="672292A9" w:rsidR="00ED5130" w:rsidRDefault="00ED5130" w:rsidP="00815483">
      <w:pPr>
        <w:autoSpaceDE w:val="0"/>
        <w:autoSpaceDN w:val="0"/>
        <w:adjustRightInd w:val="0"/>
        <w:spacing w:after="0" w:line="240" w:lineRule="auto"/>
        <w:jc w:val="both"/>
        <w:rPr>
          <w:rFonts w:cstheme="minorHAnsi"/>
          <w:b/>
          <w:bCs/>
        </w:rPr>
      </w:pPr>
      <w:r>
        <w:rPr>
          <w:rFonts w:cstheme="minorHAnsi"/>
        </w:rPr>
        <w:t>Jennifer Nunn</w:t>
      </w:r>
    </w:p>
    <w:p w14:paraId="4226B065" w14:textId="528A9212" w:rsidR="00815483" w:rsidRPr="00F0269B" w:rsidRDefault="00907627" w:rsidP="00815483">
      <w:pPr>
        <w:autoSpaceDE w:val="0"/>
        <w:autoSpaceDN w:val="0"/>
        <w:adjustRightInd w:val="0"/>
        <w:spacing w:after="0" w:line="240" w:lineRule="auto"/>
        <w:jc w:val="both"/>
        <w:rPr>
          <w:rFonts w:cstheme="minorHAnsi"/>
          <w:b/>
          <w:bCs/>
        </w:rPr>
      </w:pPr>
      <w:r w:rsidRPr="00F0269B">
        <w:rPr>
          <w:rFonts w:cstheme="minorHAnsi"/>
          <w:b/>
          <w:bCs/>
        </w:rPr>
        <w:t>N</w:t>
      </w:r>
      <w:r w:rsidR="00815483" w:rsidRPr="00F0269B">
        <w:rPr>
          <w:rFonts w:cstheme="minorHAnsi"/>
          <w:b/>
          <w:bCs/>
        </w:rPr>
        <w:t>ominated safeguarding officers</w:t>
      </w:r>
    </w:p>
    <w:p w14:paraId="6DB97170" w14:textId="5FC56C98" w:rsidR="00907627" w:rsidRPr="00F0269B" w:rsidRDefault="00ED5130" w:rsidP="00815483">
      <w:pPr>
        <w:autoSpaceDE w:val="0"/>
        <w:autoSpaceDN w:val="0"/>
        <w:adjustRightInd w:val="0"/>
        <w:spacing w:after="0" w:line="240" w:lineRule="auto"/>
        <w:jc w:val="both"/>
        <w:rPr>
          <w:rFonts w:cstheme="minorHAnsi"/>
          <w:b/>
        </w:rPr>
      </w:pPr>
      <w:r>
        <w:rPr>
          <w:rFonts w:cstheme="minorHAnsi"/>
        </w:rPr>
        <w:t xml:space="preserve">John Leslie, </w:t>
      </w:r>
      <w:r w:rsidR="00AC13B5" w:rsidRPr="00F0269B">
        <w:rPr>
          <w:rFonts w:cstheme="minorHAnsi"/>
        </w:rPr>
        <w:t>Brian Weir</w:t>
      </w:r>
      <w:r w:rsidR="00B61C1A">
        <w:rPr>
          <w:rFonts w:cstheme="minorHAnsi"/>
        </w:rPr>
        <w:t>, L</w:t>
      </w:r>
      <w:r w:rsidR="00AC13B5" w:rsidRPr="00F0269B">
        <w:rPr>
          <w:rFonts w:cstheme="minorHAnsi"/>
        </w:rPr>
        <w:t>ee McCann</w:t>
      </w:r>
    </w:p>
    <w:p w14:paraId="3922902A" w14:textId="77777777" w:rsidR="00763FF6" w:rsidRDefault="00763FF6" w:rsidP="00815483">
      <w:pPr>
        <w:spacing w:after="0"/>
        <w:rPr>
          <w:rFonts w:cstheme="minorHAnsi"/>
          <w:b/>
          <w:bCs/>
        </w:rPr>
      </w:pPr>
    </w:p>
    <w:p w14:paraId="193B0EA7" w14:textId="77777777" w:rsidR="00763FF6" w:rsidRDefault="00763FF6" w:rsidP="00815483">
      <w:pPr>
        <w:spacing w:after="0"/>
        <w:rPr>
          <w:rFonts w:cstheme="minorHAnsi"/>
          <w:b/>
          <w:bCs/>
        </w:rPr>
      </w:pPr>
    </w:p>
    <w:p w14:paraId="7100CF91" w14:textId="7E0176E4" w:rsidR="00815483" w:rsidRPr="00F0269B" w:rsidRDefault="00815483" w:rsidP="00815483">
      <w:pPr>
        <w:spacing w:after="0"/>
        <w:rPr>
          <w:rFonts w:cstheme="minorHAnsi"/>
          <w:b/>
          <w:bCs/>
        </w:rPr>
      </w:pPr>
      <w:r w:rsidRPr="00F0269B">
        <w:rPr>
          <w:rFonts w:cstheme="minorHAnsi"/>
          <w:b/>
          <w:bCs/>
        </w:rPr>
        <w:t>Appendix 14 – Safeguarding Disclosure Proforma</w:t>
      </w:r>
    </w:p>
    <w:p w14:paraId="4727EE07" w14:textId="77777777" w:rsidR="00815483" w:rsidRPr="00F0269B" w:rsidRDefault="00815483" w:rsidP="00815483">
      <w:pPr>
        <w:spacing w:after="0" w:line="240" w:lineRule="auto"/>
        <w:ind w:right="-1414"/>
        <w:rPr>
          <w:rFonts w:cstheme="minorHAnsi"/>
          <w:b/>
          <w:bCs/>
        </w:rPr>
      </w:pPr>
    </w:p>
    <w:p w14:paraId="4D7141A0" w14:textId="0A959F46" w:rsidR="00F0269B" w:rsidRDefault="00763FF6">
      <w:pPr>
        <w:rPr>
          <w:rFonts w:cstheme="minorHAnsi"/>
          <w:b/>
        </w:rPr>
      </w:pPr>
      <w:r>
        <w:rPr>
          <w:rFonts w:cstheme="minorHAnsi"/>
          <w:b/>
        </w:rPr>
        <w:t>Next page</w:t>
      </w:r>
      <w:r w:rsidR="00F0269B">
        <w:rPr>
          <w:rFonts w:cstheme="minorHAnsi"/>
          <w:b/>
        </w:rPr>
        <w:br w:type="page"/>
      </w:r>
    </w:p>
    <w:p w14:paraId="61E3623A" w14:textId="599F4043" w:rsidR="00815483" w:rsidRPr="00F0269B" w:rsidRDefault="00815483" w:rsidP="00815483">
      <w:pPr>
        <w:rPr>
          <w:rFonts w:cstheme="minorHAnsi"/>
          <w:b/>
          <w:sz w:val="24"/>
          <w:szCs w:val="24"/>
        </w:rPr>
      </w:pPr>
      <w:r w:rsidRPr="00F0269B">
        <w:rPr>
          <w:rFonts w:cstheme="minorHAnsi"/>
          <w:b/>
          <w:sz w:val="24"/>
          <w:szCs w:val="24"/>
        </w:rPr>
        <w:lastRenderedPageBreak/>
        <w:t>Safeguarding Disclosure Proforma</w:t>
      </w:r>
    </w:p>
    <w:p w14:paraId="6B3C232F" w14:textId="77777777" w:rsidR="00815483" w:rsidRPr="00F0269B" w:rsidRDefault="00815483" w:rsidP="00815483">
      <w:pPr>
        <w:spacing w:after="0" w:line="240" w:lineRule="auto"/>
        <w:rPr>
          <w:rFonts w:cstheme="minorHAnsi"/>
          <w:i/>
          <w:sz w:val="24"/>
          <w:szCs w:val="24"/>
        </w:rPr>
      </w:pPr>
      <w:r w:rsidRPr="00F0269B">
        <w:rPr>
          <w:rFonts w:cstheme="minorHAnsi"/>
          <w:i/>
          <w:sz w:val="24"/>
          <w:szCs w:val="24"/>
        </w:rPr>
        <w:t xml:space="preserve">To be completed in line with the </w:t>
      </w:r>
      <w:hyperlink r:id="rId16" w:history="1">
        <w:r w:rsidRPr="00F0269B">
          <w:rPr>
            <w:rFonts w:cstheme="minorHAnsi"/>
            <w:i/>
            <w:color w:val="0563C1" w:themeColor="hyperlink"/>
            <w:sz w:val="24"/>
            <w:szCs w:val="24"/>
            <w:u w:val="single"/>
          </w:rPr>
          <w:t>Safeguarding Quick Guide</w:t>
        </w:r>
      </w:hyperlink>
      <w:r w:rsidRPr="00F0269B">
        <w:rPr>
          <w:rFonts w:cstheme="minorHAnsi"/>
          <w:i/>
          <w:sz w:val="24"/>
          <w:szCs w:val="24"/>
        </w:rPr>
        <w:t xml:space="preserve"> found on the</w:t>
      </w:r>
      <w:r w:rsidR="00663251" w:rsidRPr="00F0269B">
        <w:rPr>
          <w:rFonts w:cstheme="minorHAnsi"/>
          <w:i/>
          <w:sz w:val="24"/>
          <w:szCs w:val="24"/>
        </w:rPr>
        <w:t xml:space="preserve"> portal</w:t>
      </w:r>
      <w:r w:rsidRPr="00F0269B">
        <w:rPr>
          <w:rFonts w:cstheme="minorHAnsi"/>
          <w:i/>
          <w:sz w:val="24"/>
          <w:szCs w:val="24"/>
        </w:rPr>
        <w:t xml:space="preserve">. Part 1 &amp; 2 to be completed in full by </w:t>
      </w:r>
      <w:r w:rsidRPr="00F0269B">
        <w:rPr>
          <w:rFonts w:cstheme="minorHAnsi"/>
          <w:b/>
          <w:i/>
          <w:sz w:val="24"/>
          <w:szCs w:val="24"/>
          <w:u w:val="double"/>
        </w:rPr>
        <w:t>ALL</w:t>
      </w:r>
      <w:r w:rsidRPr="00F0269B">
        <w:rPr>
          <w:rFonts w:cstheme="minorHAnsi"/>
          <w:i/>
          <w:sz w:val="24"/>
          <w:szCs w:val="24"/>
        </w:rPr>
        <w:t xml:space="preserve"> staff members.</w:t>
      </w:r>
    </w:p>
    <w:p w14:paraId="7D1EB34A" w14:textId="77777777" w:rsidR="00815483" w:rsidRPr="00F0269B" w:rsidRDefault="00815483" w:rsidP="00815483">
      <w:pPr>
        <w:spacing w:after="0" w:line="240" w:lineRule="auto"/>
        <w:rPr>
          <w:sz w:val="24"/>
          <w:szCs w:val="24"/>
        </w:rPr>
      </w:pPr>
      <w:r w:rsidRPr="00F0269B">
        <w:rPr>
          <w:rFonts w:cstheme="minorHAnsi"/>
          <w:b/>
          <w:sz w:val="24"/>
          <w:szCs w:val="24"/>
        </w:rPr>
        <w:t>Part 1 – Student Information</w:t>
      </w:r>
      <w:r w:rsidRPr="00F0269B">
        <w:rPr>
          <w:b/>
          <w:sz w:val="24"/>
          <w:szCs w:val="24"/>
        </w:rPr>
        <w:t xml:space="preserve"> </w:t>
      </w:r>
    </w:p>
    <w:tbl>
      <w:tblPr>
        <w:tblW w:w="97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97"/>
        <w:gridCol w:w="1781"/>
        <w:gridCol w:w="2061"/>
        <w:gridCol w:w="1803"/>
        <w:gridCol w:w="11"/>
        <w:gridCol w:w="764"/>
      </w:tblGrid>
      <w:tr w:rsidR="00815483" w:rsidRPr="00F0269B" w14:paraId="5D5D431B" w14:textId="77777777" w:rsidTr="00AB2E2D">
        <w:tc>
          <w:tcPr>
            <w:tcW w:w="1891" w:type="dxa"/>
            <w:shd w:val="clear" w:color="auto" w:fill="DEEAF6" w:themeFill="accent1" w:themeFillTint="33"/>
          </w:tcPr>
          <w:p w14:paraId="1DD10968" w14:textId="77777777" w:rsidR="00815483" w:rsidRPr="00F0269B" w:rsidRDefault="00815483" w:rsidP="00AB2E2D">
            <w:pPr>
              <w:spacing w:after="0" w:line="240" w:lineRule="auto"/>
              <w:rPr>
                <w:rFonts w:eastAsia="Times New Roman" w:cstheme="minorHAnsi"/>
                <w:b/>
                <w:sz w:val="24"/>
                <w:szCs w:val="24"/>
              </w:rPr>
            </w:pPr>
          </w:p>
          <w:p w14:paraId="7762A76E" w14:textId="77777777" w:rsidR="00815483" w:rsidRPr="00F0269B" w:rsidRDefault="00815483" w:rsidP="00AB2E2D">
            <w:pPr>
              <w:spacing w:after="0" w:line="240" w:lineRule="auto"/>
              <w:rPr>
                <w:rFonts w:eastAsia="Times New Roman" w:cstheme="minorHAnsi"/>
                <w:b/>
                <w:sz w:val="24"/>
                <w:szCs w:val="24"/>
              </w:rPr>
            </w:pPr>
            <w:r w:rsidRPr="00F0269B">
              <w:rPr>
                <w:rFonts w:eastAsia="Times New Roman" w:cstheme="minorHAnsi"/>
                <w:b/>
                <w:sz w:val="24"/>
                <w:szCs w:val="24"/>
              </w:rPr>
              <w:t>Student Name</w:t>
            </w:r>
          </w:p>
        </w:tc>
        <w:tc>
          <w:tcPr>
            <w:tcW w:w="3325" w:type="dxa"/>
            <w:gridSpan w:val="2"/>
            <w:shd w:val="clear" w:color="auto" w:fill="auto"/>
          </w:tcPr>
          <w:p w14:paraId="1EBE2033" w14:textId="77777777" w:rsidR="00815483" w:rsidRPr="00F0269B" w:rsidRDefault="00815483" w:rsidP="00AB2E2D">
            <w:pPr>
              <w:spacing w:after="0" w:line="240" w:lineRule="auto"/>
              <w:rPr>
                <w:rFonts w:eastAsia="Times New Roman" w:cstheme="minorHAnsi"/>
                <w:sz w:val="24"/>
                <w:szCs w:val="24"/>
              </w:rPr>
            </w:pPr>
          </w:p>
          <w:p w14:paraId="7EE5F41A" w14:textId="77777777" w:rsidR="00815483" w:rsidRPr="00F0269B" w:rsidRDefault="00815483" w:rsidP="00AB2E2D">
            <w:pPr>
              <w:spacing w:after="0" w:line="240" w:lineRule="auto"/>
              <w:rPr>
                <w:rFonts w:eastAsia="Times New Roman" w:cstheme="minorHAnsi"/>
                <w:sz w:val="24"/>
                <w:szCs w:val="24"/>
              </w:rPr>
            </w:pPr>
          </w:p>
        </w:tc>
        <w:tc>
          <w:tcPr>
            <w:tcW w:w="2071" w:type="dxa"/>
            <w:shd w:val="clear" w:color="auto" w:fill="DEEAF6" w:themeFill="accent1" w:themeFillTint="33"/>
          </w:tcPr>
          <w:p w14:paraId="56D296C2" w14:textId="77777777" w:rsidR="00815483" w:rsidRPr="00F0269B" w:rsidRDefault="00815483" w:rsidP="00AB2E2D">
            <w:pPr>
              <w:spacing w:after="0" w:line="240" w:lineRule="auto"/>
              <w:rPr>
                <w:rFonts w:eastAsia="Times New Roman" w:cstheme="minorHAnsi"/>
                <w:b/>
                <w:sz w:val="24"/>
                <w:szCs w:val="24"/>
              </w:rPr>
            </w:pPr>
          </w:p>
          <w:p w14:paraId="67EE807E" w14:textId="77777777" w:rsidR="00815483" w:rsidRPr="00F0269B" w:rsidRDefault="00815483" w:rsidP="00AB2E2D">
            <w:pPr>
              <w:spacing w:after="0" w:line="240" w:lineRule="auto"/>
              <w:rPr>
                <w:rFonts w:eastAsia="Times New Roman" w:cstheme="minorHAnsi"/>
                <w:b/>
                <w:sz w:val="24"/>
                <w:szCs w:val="24"/>
              </w:rPr>
            </w:pPr>
            <w:r w:rsidRPr="00F0269B">
              <w:rPr>
                <w:rFonts w:eastAsia="Times New Roman" w:cstheme="minorHAnsi"/>
                <w:b/>
                <w:sz w:val="24"/>
                <w:szCs w:val="24"/>
              </w:rPr>
              <w:t>Student Mobile No:</w:t>
            </w:r>
          </w:p>
        </w:tc>
        <w:tc>
          <w:tcPr>
            <w:tcW w:w="2507" w:type="dxa"/>
            <w:gridSpan w:val="3"/>
            <w:shd w:val="clear" w:color="auto" w:fill="auto"/>
          </w:tcPr>
          <w:p w14:paraId="43C450D1" w14:textId="77777777" w:rsidR="00815483" w:rsidRPr="00F0269B" w:rsidRDefault="00815483" w:rsidP="00AB2E2D">
            <w:pPr>
              <w:spacing w:after="0" w:line="240" w:lineRule="auto"/>
              <w:rPr>
                <w:rFonts w:eastAsia="Times New Roman" w:cstheme="minorHAnsi"/>
                <w:sz w:val="24"/>
                <w:szCs w:val="24"/>
              </w:rPr>
            </w:pPr>
          </w:p>
        </w:tc>
      </w:tr>
      <w:tr w:rsidR="00815483" w:rsidRPr="00F0269B" w14:paraId="41A3ECD4" w14:textId="77777777" w:rsidTr="00AB2E2D">
        <w:tc>
          <w:tcPr>
            <w:tcW w:w="1891" w:type="dxa"/>
            <w:shd w:val="clear" w:color="auto" w:fill="DEEAF6" w:themeFill="accent1" w:themeFillTint="33"/>
          </w:tcPr>
          <w:p w14:paraId="5DE45333" w14:textId="77777777" w:rsidR="00815483" w:rsidRPr="00F0269B" w:rsidRDefault="00815483" w:rsidP="00AB2E2D">
            <w:pPr>
              <w:spacing w:after="0" w:line="240" w:lineRule="auto"/>
              <w:rPr>
                <w:rFonts w:eastAsia="Times New Roman" w:cstheme="minorHAnsi"/>
                <w:b/>
                <w:sz w:val="24"/>
                <w:szCs w:val="24"/>
              </w:rPr>
            </w:pPr>
          </w:p>
          <w:p w14:paraId="1B58B70D" w14:textId="77777777" w:rsidR="00815483" w:rsidRPr="00F0269B" w:rsidRDefault="00815483" w:rsidP="00AB2E2D">
            <w:pPr>
              <w:spacing w:after="0" w:line="240" w:lineRule="auto"/>
              <w:rPr>
                <w:rFonts w:eastAsia="Times New Roman" w:cstheme="minorHAnsi"/>
                <w:b/>
                <w:sz w:val="24"/>
                <w:szCs w:val="24"/>
              </w:rPr>
            </w:pPr>
            <w:r w:rsidRPr="00F0269B">
              <w:rPr>
                <w:rFonts w:eastAsia="Times New Roman" w:cstheme="minorHAnsi"/>
                <w:b/>
                <w:sz w:val="24"/>
                <w:szCs w:val="24"/>
              </w:rPr>
              <w:t>Student ID</w:t>
            </w:r>
          </w:p>
        </w:tc>
        <w:tc>
          <w:tcPr>
            <w:tcW w:w="3325" w:type="dxa"/>
            <w:gridSpan w:val="2"/>
            <w:shd w:val="clear" w:color="auto" w:fill="auto"/>
          </w:tcPr>
          <w:p w14:paraId="35733A4D" w14:textId="77777777" w:rsidR="00815483" w:rsidRPr="00F0269B" w:rsidRDefault="00815483" w:rsidP="00AB2E2D">
            <w:pPr>
              <w:spacing w:after="0" w:line="240" w:lineRule="auto"/>
              <w:rPr>
                <w:rFonts w:eastAsia="Times New Roman" w:cstheme="minorHAnsi"/>
                <w:sz w:val="24"/>
                <w:szCs w:val="24"/>
              </w:rPr>
            </w:pPr>
          </w:p>
        </w:tc>
        <w:tc>
          <w:tcPr>
            <w:tcW w:w="2071" w:type="dxa"/>
            <w:shd w:val="clear" w:color="auto" w:fill="DEEAF6" w:themeFill="accent1" w:themeFillTint="33"/>
          </w:tcPr>
          <w:p w14:paraId="209067E1" w14:textId="77777777" w:rsidR="00815483" w:rsidRPr="00F0269B" w:rsidRDefault="00815483" w:rsidP="00AB2E2D">
            <w:pPr>
              <w:spacing w:after="0" w:line="240" w:lineRule="auto"/>
              <w:rPr>
                <w:rFonts w:eastAsia="Times New Roman" w:cstheme="minorHAnsi"/>
                <w:b/>
                <w:sz w:val="24"/>
                <w:szCs w:val="24"/>
              </w:rPr>
            </w:pPr>
          </w:p>
          <w:p w14:paraId="5EEDD64A" w14:textId="77777777" w:rsidR="00815483" w:rsidRPr="00F0269B" w:rsidRDefault="00815483" w:rsidP="00AB2E2D">
            <w:pPr>
              <w:spacing w:after="0" w:line="240" w:lineRule="auto"/>
              <w:rPr>
                <w:rFonts w:eastAsia="Times New Roman" w:cstheme="minorHAnsi"/>
                <w:b/>
                <w:sz w:val="24"/>
                <w:szCs w:val="24"/>
              </w:rPr>
            </w:pPr>
            <w:r w:rsidRPr="00F0269B">
              <w:rPr>
                <w:rFonts w:eastAsia="Times New Roman" w:cstheme="minorHAnsi"/>
                <w:b/>
                <w:sz w:val="24"/>
                <w:szCs w:val="24"/>
              </w:rPr>
              <w:t>Staff member</w:t>
            </w:r>
          </w:p>
        </w:tc>
        <w:tc>
          <w:tcPr>
            <w:tcW w:w="1834" w:type="dxa"/>
            <w:shd w:val="clear" w:color="auto" w:fill="auto"/>
          </w:tcPr>
          <w:p w14:paraId="6542AD85" w14:textId="77777777" w:rsidR="00815483" w:rsidRPr="00F0269B" w:rsidRDefault="00815483" w:rsidP="00AB2E2D">
            <w:pPr>
              <w:spacing w:after="0" w:line="240" w:lineRule="auto"/>
              <w:rPr>
                <w:rFonts w:eastAsia="Times New Roman" w:cstheme="minorHAnsi"/>
                <w:sz w:val="24"/>
                <w:szCs w:val="24"/>
              </w:rPr>
            </w:pPr>
          </w:p>
          <w:p w14:paraId="4A07C2F3" w14:textId="77777777" w:rsidR="00815483" w:rsidRPr="00F0269B" w:rsidRDefault="00815483" w:rsidP="00AB2E2D">
            <w:pPr>
              <w:spacing w:after="0" w:line="240" w:lineRule="auto"/>
              <w:rPr>
                <w:rFonts w:eastAsia="Times New Roman" w:cstheme="minorHAnsi"/>
                <w:sz w:val="24"/>
                <w:szCs w:val="24"/>
              </w:rPr>
            </w:pPr>
          </w:p>
        </w:tc>
        <w:tc>
          <w:tcPr>
            <w:tcW w:w="673" w:type="dxa"/>
            <w:gridSpan w:val="2"/>
            <w:shd w:val="clear" w:color="auto" w:fill="auto"/>
          </w:tcPr>
          <w:p w14:paraId="26CEB2E1" w14:textId="77777777" w:rsidR="00815483" w:rsidRPr="00F0269B" w:rsidRDefault="00815483" w:rsidP="00AB2E2D">
            <w:pPr>
              <w:rPr>
                <w:rFonts w:eastAsia="Times New Roman" w:cstheme="minorHAnsi"/>
                <w:sz w:val="24"/>
                <w:szCs w:val="24"/>
              </w:rPr>
            </w:pPr>
            <w:r w:rsidRPr="00F0269B">
              <w:rPr>
                <w:rFonts w:eastAsia="Times New Roman" w:cstheme="minorHAnsi"/>
                <w:sz w:val="24"/>
                <w:szCs w:val="24"/>
              </w:rPr>
              <w:t>Ext:</w:t>
            </w:r>
          </w:p>
          <w:p w14:paraId="62B129F8" w14:textId="77777777" w:rsidR="00815483" w:rsidRPr="00F0269B" w:rsidRDefault="00815483" w:rsidP="00AB2E2D">
            <w:pPr>
              <w:spacing w:after="0" w:line="240" w:lineRule="auto"/>
              <w:rPr>
                <w:rFonts w:eastAsia="Times New Roman" w:cstheme="minorHAnsi"/>
                <w:sz w:val="24"/>
                <w:szCs w:val="24"/>
              </w:rPr>
            </w:pPr>
          </w:p>
        </w:tc>
      </w:tr>
      <w:tr w:rsidR="00815483" w:rsidRPr="00F0269B" w14:paraId="4EF8E9C1" w14:textId="77777777" w:rsidTr="00AB2E2D">
        <w:tc>
          <w:tcPr>
            <w:tcW w:w="1891" w:type="dxa"/>
            <w:shd w:val="clear" w:color="auto" w:fill="DEEAF6" w:themeFill="accent1" w:themeFillTint="33"/>
          </w:tcPr>
          <w:p w14:paraId="48C163C5" w14:textId="77777777" w:rsidR="00815483" w:rsidRPr="00F0269B" w:rsidRDefault="00815483" w:rsidP="00AB2E2D">
            <w:pPr>
              <w:spacing w:after="0" w:line="240" w:lineRule="auto"/>
              <w:rPr>
                <w:rFonts w:eastAsia="Times New Roman" w:cstheme="minorHAnsi"/>
                <w:b/>
                <w:sz w:val="24"/>
                <w:szCs w:val="24"/>
              </w:rPr>
            </w:pPr>
          </w:p>
          <w:p w14:paraId="3E1D65D7" w14:textId="77777777" w:rsidR="00815483" w:rsidRPr="00F0269B" w:rsidRDefault="00815483" w:rsidP="00AB2E2D">
            <w:pPr>
              <w:spacing w:after="0" w:line="240" w:lineRule="auto"/>
              <w:rPr>
                <w:rFonts w:eastAsia="Times New Roman" w:cstheme="minorHAnsi"/>
                <w:b/>
                <w:sz w:val="24"/>
                <w:szCs w:val="24"/>
              </w:rPr>
            </w:pPr>
            <w:r w:rsidRPr="00F0269B">
              <w:rPr>
                <w:rFonts w:eastAsia="Times New Roman" w:cstheme="minorHAnsi"/>
                <w:b/>
                <w:sz w:val="24"/>
                <w:szCs w:val="24"/>
              </w:rPr>
              <w:t>Student DOB</w:t>
            </w:r>
          </w:p>
        </w:tc>
        <w:tc>
          <w:tcPr>
            <w:tcW w:w="1522" w:type="dxa"/>
            <w:shd w:val="clear" w:color="auto" w:fill="auto"/>
          </w:tcPr>
          <w:p w14:paraId="08D8CAD1" w14:textId="77777777" w:rsidR="00815483" w:rsidRPr="00F0269B" w:rsidRDefault="00815483" w:rsidP="00AB2E2D">
            <w:pPr>
              <w:spacing w:after="0" w:line="240" w:lineRule="auto"/>
              <w:rPr>
                <w:rFonts w:eastAsia="Times New Roman" w:cstheme="minorHAnsi"/>
                <w:sz w:val="24"/>
                <w:szCs w:val="24"/>
              </w:rPr>
            </w:pPr>
          </w:p>
        </w:tc>
        <w:tc>
          <w:tcPr>
            <w:tcW w:w="1803" w:type="dxa"/>
            <w:shd w:val="clear" w:color="auto" w:fill="auto"/>
          </w:tcPr>
          <w:p w14:paraId="7FE96201"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Age:</w:t>
            </w:r>
          </w:p>
        </w:tc>
        <w:tc>
          <w:tcPr>
            <w:tcW w:w="2071" w:type="dxa"/>
            <w:tcBorders>
              <w:bottom w:val="single" w:sz="4" w:space="0" w:color="auto"/>
            </w:tcBorders>
            <w:shd w:val="clear" w:color="auto" w:fill="DEEAF6" w:themeFill="accent1" w:themeFillTint="33"/>
          </w:tcPr>
          <w:p w14:paraId="3761B567" w14:textId="77777777" w:rsidR="00815483" w:rsidRPr="00F0269B" w:rsidRDefault="00815483" w:rsidP="00AB2E2D">
            <w:pPr>
              <w:spacing w:after="0" w:line="240" w:lineRule="auto"/>
              <w:rPr>
                <w:rFonts w:eastAsia="Times New Roman" w:cstheme="minorHAnsi"/>
                <w:b/>
                <w:sz w:val="24"/>
                <w:szCs w:val="24"/>
              </w:rPr>
            </w:pPr>
            <w:r w:rsidRPr="00F0269B">
              <w:rPr>
                <w:rFonts w:eastAsia="Times New Roman" w:cstheme="minorHAnsi"/>
                <w:b/>
                <w:sz w:val="24"/>
                <w:szCs w:val="24"/>
              </w:rPr>
              <w:t>Safeguarding Officer on duty</w:t>
            </w:r>
          </w:p>
        </w:tc>
        <w:tc>
          <w:tcPr>
            <w:tcW w:w="2507" w:type="dxa"/>
            <w:gridSpan w:val="3"/>
            <w:tcBorders>
              <w:bottom w:val="single" w:sz="4" w:space="0" w:color="auto"/>
            </w:tcBorders>
            <w:shd w:val="clear" w:color="auto" w:fill="auto"/>
          </w:tcPr>
          <w:p w14:paraId="3A78FFC5" w14:textId="77777777" w:rsidR="00815483" w:rsidRPr="00F0269B" w:rsidRDefault="00815483" w:rsidP="00AB2E2D">
            <w:pPr>
              <w:spacing w:after="0" w:line="240" w:lineRule="auto"/>
              <w:rPr>
                <w:rFonts w:eastAsia="Times New Roman" w:cstheme="minorHAnsi"/>
                <w:sz w:val="24"/>
                <w:szCs w:val="24"/>
              </w:rPr>
            </w:pPr>
          </w:p>
        </w:tc>
      </w:tr>
      <w:tr w:rsidR="00815483" w:rsidRPr="00F0269B" w14:paraId="10F63C3D" w14:textId="77777777" w:rsidTr="00AB2E2D">
        <w:tc>
          <w:tcPr>
            <w:tcW w:w="1891" w:type="dxa"/>
            <w:shd w:val="clear" w:color="auto" w:fill="DEEAF6" w:themeFill="accent1" w:themeFillTint="33"/>
          </w:tcPr>
          <w:p w14:paraId="3E2C6C00" w14:textId="77777777" w:rsidR="00815483" w:rsidRPr="00F0269B" w:rsidRDefault="00815483" w:rsidP="00AB2E2D">
            <w:pPr>
              <w:spacing w:after="0" w:line="240" w:lineRule="auto"/>
              <w:rPr>
                <w:rFonts w:eastAsia="Times New Roman" w:cstheme="minorHAnsi"/>
                <w:b/>
                <w:sz w:val="24"/>
                <w:szCs w:val="24"/>
              </w:rPr>
            </w:pPr>
          </w:p>
          <w:p w14:paraId="49382280" w14:textId="77777777" w:rsidR="00815483" w:rsidRPr="00F0269B" w:rsidRDefault="00815483" w:rsidP="00AB2E2D">
            <w:pPr>
              <w:spacing w:after="0" w:line="240" w:lineRule="auto"/>
              <w:rPr>
                <w:rFonts w:eastAsia="Times New Roman" w:cstheme="minorHAnsi"/>
                <w:b/>
                <w:sz w:val="24"/>
                <w:szCs w:val="24"/>
              </w:rPr>
            </w:pPr>
            <w:r w:rsidRPr="00F0269B">
              <w:rPr>
                <w:rFonts w:eastAsia="Times New Roman" w:cstheme="minorHAnsi"/>
                <w:b/>
                <w:sz w:val="24"/>
                <w:szCs w:val="24"/>
              </w:rPr>
              <w:t>Postcode</w:t>
            </w:r>
          </w:p>
        </w:tc>
        <w:tc>
          <w:tcPr>
            <w:tcW w:w="3325" w:type="dxa"/>
            <w:gridSpan w:val="2"/>
            <w:shd w:val="clear" w:color="auto" w:fill="auto"/>
          </w:tcPr>
          <w:p w14:paraId="099074ED" w14:textId="77777777" w:rsidR="00815483" w:rsidRPr="00F0269B" w:rsidRDefault="00815483" w:rsidP="00AB2E2D">
            <w:pPr>
              <w:spacing w:after="0" w:line="240" w:lineRule="auto"/>
              <w:rPr>
                <w:rFonts w:eastAsia="Times New Roman" w:cstheme="minorHAnsi"/>
                <w:sz w:val="24"/>
                <w:szCs w:val="24"/>
              </w:rPr>
            </w:pPr>
          </w:p>
        </w:tc>
        <w:tc>
          <w:tcPr>
            <w:tcW w:w="2071" w:type="dxa"/>
            <w:tcBorders>
              <w:bottom w:val="single" w:sz="4" w:space="0" w:color="auto"/>
            </w:tcBorders>
            <w:shd w:val="clear" w:color="auto" w:fill="DEEAF6" w:themeFill="accent1" w:themeFillTint="33"/>
            <w:vAlign w:val="bottom"/>
          </w:tcPr>
          <w:p w14:paraId="05E25535" w14:textId="77777777" w:rsidR="00815483" w:rsidRPr="00F0269B" w:rsidRDefault="00815483" w:rsidP="00AB2E2D">
            <w:pPr>
              <w:spacing w:after="0" w:line="240" w:lineRule="auto"/>
              <w:rPr>
                <w:rFonts w:eastAsia="Times New Roman" w:cstheme="minorHAnsi"/>
                <w:b/>
                <w:sz w:val="24"/>
                <w:szCs w:val="24"/>
              </w:rPr>
            </w:pPr>
            <w:r w:rsidRPr="00F0269B">
              <w:rPr>
                <w:rFonts w:eastAsia="Times New Roman" w:cstheme="minorHAnsi"/>
                <w:b/>
                <w:sz w:val="24"/>
                <w:szCs w:val="24"/>
              </w:rPr>
              <w:t>Date of Disclosure</w:t>
            </w:r>
          </w:p>
        </w:tc>
        <w:tc>
          <w:tcPr>
            <w:tcW w:w="1845" w:type="dxa"/>
            <w:gridSpan w:val="2"/>
            <w:tcBorders>
              <w:bottom w:val="single" w:sz="4" w:space="0" w:color="auto"/>
            </w:tcBorders>
            <w:shd w:val="clear" w:color="auto" w:fill="auto"/>
          </w:tcPr>
          <w:p w14:paraId="56EB9311" w14:textId="77777777" w:rsidR="00815483" w:rsidRPr="00F0269B" w:rsidRDefault="00815483" w:rsidP="00AB2E2D">
            <w:pPr>
              <w:spacing w:after="0" w:line="240" w:lineRule="auto"/>
              <w:rPr>
                <w:rFonts w:eastAsia="Times New Roman" w:cstheme="minorHAnsi"/>
                <w:sz w:val="24"/>
                <w:szCs w:val="24"/>
              </w:rPr>
            </w:pPr>
          </w:p>
        </w:tc>
        <w:tc>
          <w:tcPr>
            <w:tcW w:w="662" w:type="dxa"/>
            <w:tcBorders>
              <w:bottom w:val="single" w:sz="4" w:space="0" w:color="auto"/>
            </w:tcBorders>
            <w:shd w:val="clear" w:color="auto" w:fill="auto"/>
          </w:tcPr>
          <w:p w14:paraId="2675D196"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Time:</w:t>
            </w:r>
          </w:p>
        </w:tc>
      </w:tr>
    </w:tbl>
    <w:tbl>
      <w:tblPr>
        <w:tblStyle w:val="TableGrid1"/>
        <w:tblW w:w="9776" w:type="dxa"/>
        <w:tblLook w:val="04A0" w:firstRow="1" w:lastRow="0" w:firstColumn="1" w:lastColumn="0" w:noHBand="0" w:noVBand="1"/>
      </w:tblPr>
      <w:tblGrid>
        <w:gridCol w:w="2571"/>
        <w:gridCol w:w="431"/>
        <w:gridCol w:w="6774"/>
      </w:tblGrid>
      <w:tr w:rsidR="00815483" w:rsidRPr="00F0269B" w14:paraId="1220790D" w14:textId="77777777" w:rsidTr="002E141A">
        <w:tc>
          <w:tcPr>
            <w:tcW w:w="9776" w:type="dxa"/>
            <w:gridSpan w:val="3"/>
            <w:shd w:val="clear" w:color="auto" w:fill="DEEAF6" w:themeFill="accent1" w:themeFillTint="33"/>
          </w:tcPr>
          <w:p w14:paraId="5171B458" w14:textId="77777777" w:rsidR="00815483" w:rsidRPr="00F0269B" w:rsidRDefault="00815483" w:rsidP="00AB2E2D">
            <w:pPr>
              <w:rPr>
                <w:sz w:val="24"/>
                <w:szCs w:val="24"/>
              </w:rPr>
            </w:pPr>
            <w:r w:rsidRPr="00F0269B">
              <w:rPr>
                <w:b/>
                <w:sz w:val="24"/>
                <w:szCs w:val="24"/>
              </w:rPr>
              <w:t>Reason for concern</w:t>
            </w:r>
            <w:r w:rsidRPr="00F0269B">
              <w:rPr>
                <w:sz w:val="24"/>
                <w:szCs w:val="24"/>
              </w:rPr>
              <w:t xml:space="preserve"> </w:t>
            </w:r>
            <w:r w:rsidRPr="00F0269B">
              <w:rPr>
                <w:i/>
                <w:sz w:val="24"/>
                <w:szCs w:val="24"/>
              </w:rPr>
              <w:t>(Please tick box)</w:t>
            </w:r>
          </w:p>
        </w:tc>
      </w:tr>
      <w:tr w:rsidR="00815483" w:rsidRPr="00F0269B" w14:paraId="4101A440" w14:textId="77777777" w:rsidTr="002E141A">
        <w:trPr>
          <w:trHeight w:val="299"/>
        </w:trPr>
        <w:tc>
          <w:tcPr>
            <w:tcW w:w="2571" w:type="dxa"/>
            <w:shd w:val="clear" w:color="auto" w:fill="DEEAF6" w:themeFill="accent1" w:themeFillTint="33"/>
            <w:vAlign w:val="bottom"/>
          </w:tcPr>
          <w:p w14:paraId="02D09C7A" w14:textId="77777777" w:rsidR="00815483" w:rsidRPr="00F0269B" w:rsidRDefault="00815483" w:rsidP="00AB2E2D">
            <w:pPr>
              <w:rPr>
                <w:b/>
                <w:sz w:val="24"/>
                <w:szCs w:val="24"/>
              </w:rPr>
            </w:pPr>
            <w:r w:rsidRPr="00F0269B">
              <w:rPr>
                <w:b/>
                <w:sz w:val="24"/>
                <w:szCs w:val="24"/>
              </w:rPr>
              <w:t>Disclosure by student</w:t>
            </w:r>
          </w:p>
          <w:p w14:paraId="180FA301" w14:textId="77777777" w:rsidR="00815483" w:rsidRPr="00F0269B" w:rsidRDefault="00815483" w:rsidP="00AB2E2D">
            <w:pPr>
              <w:rPr>
                <w:sz w:val="24"/>
                <w:szCs w:val="24"/>
              </w:rPr>
            </w:pPr>
            <w:r w:rsidRPr="00F0269B">
              <w:rPr>
                <w:i/>
                <w:sz w:val="24"/>
                <w:szCs w:val="24"/>
              </w:rPr>
              <w:t>Concern of risk of harm</w:t>
            </w:r>
            <w:r w:rsidRPr="00F0269B">
              <w:rPr>
                <w:sz w:val="24"/>
                <w:szCs w:val="24"/>
              </w:rPr>
              <w:t xml:space="preserve">    </w:t>
            </w:r>
          </w:p>
        </w:tc>
        <w:tc>
          <w:tcPr>
            <w:tcW w:w="431" w:type="dxa"/>
            <w:shd w:val="clear" w:color="auto" w:fill="FFFFFF" w:themeFill="background1"/>
          </w:tcPr>
          <w:p w14:paraId="2AED1710" w14:textId="77777777" w:rsidR="00815483" w:rsidRPr="00F0269B" w:rsidRDefault="00815483" w:rsidP="00AB2E2D">
            <w:pPr>
              <w:rPr>
                <w:sz w:val="24"/>
                <w:szCs w:val="24"/>
              </w:rPr>
            </w:pPr>
          </w:p>
          <w:p w14:paraId="649A860B" w14:textId="77777777" w:rsidR="00815483" w:rsidRPr="00F0269B" w:rsidRDefault="00815483" w:rsidP="00AB2E2D">
            <w:pPr>
              <w:rPr>
                <w:sz w:val="24"/>
                <w:szCs w:val="24"/>
              </w:rPr>
            </w:pPr>
          </w:p>
        </w:tc>
        <w:tc>
          <w:tcPr>
            <w:tcW w:w="6774" w:type="dxa"/>
            <w:vMerge w:val="restart"/>
          </w:tcPr>
          <w:p w14:paraId="17154DE8" w14:textId="77777777" w:rsidR="00815483" w:rsidRPr="00F0269B" w:rsidRDefault="00815483" w:rsidP="00AB2E2D">
            <w:pPr>
              <w:rPr>
                <w:b/>
                <w:sz w:val="24"/>
                <w:szCs w:val="24"/>
              </w:rPr>
            </w:pPr>
            <w:r w:rsidRPr="00F0269B">
              <w:rPr>
                <w:b/>
                <w:sz w:val="24"/>
                <w:szCs w:val="24"/>
              </w:rPr>
              <w:t xml:space="preserve">Summary of disclosure </w:t>
            </w:r>
          </w:p>
          <w:p w14:paraId="275A8510" w14:textId="77777777" w:rsidR="00815483" w:rsidRPr="00F0269B" w:rsidRDefault="00815483" w:rsidP="00AB2E2D">
            <w:pPr>
              <w:rPr>
                <w:sz w:val="24"/>
                <w:szCs w:val="24"/>
              </w:rPr>
            </w:pPr>
            <w:r w:rsidRPr="00F0269B">
              <w:rPr>
                <w:sz w:val="24"/>
                <w:szCs w:val="24"/>
              </w:rPr>
              <w:t>(Key information from student that triggered concern: time, date, place)</w:t>
            </w:r>
          </w:p>
          <w:p w14:paraId="56AF911A" w14:textId="77777777" w:rsidR="00815483" w:rsidRPr="00F0269B" w:rsidRDefault="00815483" w:rsidP="00AB2E2D">
            <w:pPr>
              <w:rPr>
                <w:b/>
                <w:sz w:val="24"/>
                <w:szCs w:val="24"/>
              </w:rPr>
            </w:pPr>
          </w:p>
          <w:p w14:paraId="285E6791" w14:textId="77777777" w:rsidR="00815483" w:rsidRPr="00F0269B" w:rsidRDefault="00815483" w:rsidP="00AB2E2D">
            <w:pPr>
              <w:rPr>
                <w:b/>
                <w:sz w:val="24"/>
                <w:szCs w:val="24"/>
              </w:rPr>
            </w:pPr>
          </w:p>
          <w:p w14:paraId="48B7E657" w14:textId="77777777" w:rsidR="00815483" w:rsidRPr="00F0269B" w:rsidRDefault="00815483" w:rsidP="00AB2E2D">
            <w:pPr>
              <w:rPr>
                <w:b/>
                <w:sz w:val="24"/>
                <w:szCs w:val="24"/>
              </w:rPr>
            </w:pPr>
          </w:p>
          <w:p w14:paraId="520C6814" w14:textId="77777777" w:rsidR="00815483" w:rsidRPr="00F0269B" w:rsidRDefault="00815483" w:rsidP="00AB2E2D">
            <w:pPr>
              <w:rPr>
                <w:b/>
                <w:sz w:val="24"/>
                <w:szCs w:val="24"/>
              </w:rPr>
            </w:pPr>
          </w:p>
        </w:tc>
      </w:tr>
      <w:tr w:rsidR="00815483" w:rsidRPr="00F0269B" w14:paraId="29C0E81C" w14:textId="77777777" w:rsidTr="002E141A">
        <w:trPr>
          <w:trHeight w:val="449"/>
        </w:trPr>
        <w:tc>
          <w:tcPr>
            <w:tcW w:w="2571" w:type="dxa"/>
            <w:shd w:val="clear" w:color="auto" w:fill="DEEAF6" w:themeFill="accent1" w:themeFillTint="33"/>
          </w:tcPr>
          <w:p w14:paraId="7707150C" w14:textId="77777777" w:rsidR="00815483" w:rsidRPr="00F0269B" w:rsidRDefault="00815483" w:rsidP="00AB2E2D">
            <w:pPr>
              <w:rPr>
                <w:sz w:val="24"/>
                <w:szCs w:val="24"/>
              </w:rPr>
            </w:pPr>
            <w:r w:rsidRPr="00F0269B">
              <w:rPr>
                <w:sz w:val="24"/>
                <w:szCs w:val="24"/>
              </w:rPr>
              <w:t xml:space="preserve"> </w:t>
            </w:r>
            <w:r w:rsidRPr="00F0269B">
              <w:rPr>
                <w:b/>
                <w:sz w:val="24"/>
                <w:szCs w:val="24"/>
              </w:rPr>
              <w:t>Disclosure relates to</w:t>
            </w:r>
            <w:r w:rsidRPr="00F0269B">
              <w:rPr>
                <w:sz w:val="24"/>
                <w:szCs w:val="24"/>
              </w:rPr>
              <w:t xml:space="preserve"> </w:t>
            </w:r>
            <w:r w:rsidRPr="00F0269B">
              <w:rPr>
                <w:b/>
                <w:sz w:val="24"/>
                <w:szCs w:val="24"/>
              </w:rPr>
              <w:t>student</w:t>
            </w:r>
            <w:r w:rsidRPr="00F0269B">
              <w:rPr>
                <w:sz w:val="24"/>
                <w:szCs w:val="24"/>
              </w:rPr>
              <w:t xml:space="preserve"> or another student</w:t>
            </w:r>
          </w:p>
        </w:tc>
        <w:tc>
          <w:tcPr>
            <w:tcW w:w="431" w:type="dxa"/>
            <w:shd w:val="clear" w:color="auto" w:fill="FFFFFF" w:themeFill="background1"/>
          </w:tcPr>
          <w:p w14:paraId="65BF597B" w14:textId="77777777" w:rsidR="00815483" w:rsidRPr="00F0269B" w:rsidRDefault="00815483" w:rsidP="00AB2E2D">
            <w:pPr>
              <w:rPr>
                <w:sz w:val="24"/>
                <w:szCs w:val="24"/>
              </w:rPr>
            </w:pPr>
          </w:p>
        </w:tc>
        <w:tc>
          <w:tcPr>
            <w:tcW w:w="6774" w:type="dxa"/>
            <w:vMerge/>
          </w:tcPr>
          <w:p w14:paraId="78D8A1B7" w14:textId="77777777" w:rsidR="00815483" w:rsidRPr="00F0269B" w:rsidRDefault="00815483" w:rsidP="00AB2E2D">
            <w:pPr>
              <w:rPr>
                <w:sz w:val="24"/>
                <w:szCs w:val="24"/>
              </w:rPr>
            </w:pPr>
          </w:p>
        </w:tc>
      </w:tr>
      <w:tr w:rsidR="00815483" w:rsidRPr="00F0269B" w14:paraId="116101B9" w14:textId="77777777" w:rsidTr="002E141A">
        <w:trPr>
          <w:trHeight w:val="338"/>
        </w:trPr>
        <w:tc>
          <w:tcPr>
            <w:tcW w:w="2571" w:type="dxa"/>
            <w:shd w:val="clear" w:color="auto" w:fill="DEEAF6" w:themeFill="accent1" w:themeFillTint="33"/>
            <w:vAlign w:val="bottom"/>
          </w:tcPr>
          <w:p w14:paraId="6895531C" w14:textId="77777777" w:rsidR="00815483" w:rsidRPr="00F0269B" w:rsidRDefault="00815483" w:rsidP="00AB2E2D">
            <w:pPr>
              <w:rPr>
                <w:b/>
                <w:sz w:val="24"/>
                <w:szCs w:val="24"/>
              </w:rPr>
            </w:pPr>
          </w:p>
          <w:p w14:paraId="43A24A50" w14:textId="77777777" w:rsidR="00815483" w:rsidRPr="00F0269B" w:rsidRDefault="00815483" w:rsidP="00AB2E2D">
            <w:pPr>
              <w:rPr>
                <w:b/>
                <w:sz w:val="24"/>
                <w:szCs w:val="24"/>
              </w:rPr>
            </w:pPr>
            <w:r w:rsidRPr="00F0269B">
              <w:rPr>
                <w:b/>
                <w:sz w:val="24"/>
                <w:szCs w:val="24"/>
              </w:rPr>
              <w:t>Disclosure is current</w:t>
            </w:r>
          </w:p>
        </w:tc>
        <w:tc>
          <w:tcPr>
            <w:tcW w:w="431" w:type="dxa"/>
            <w:shd w:val="clear" w:color="auto" w:fill="FFFFFF" w:themeFill="background1"/>
          </w:tcPr>
          <w:p w14:paraId="4409C38B" w14:textId="77777777" w:rsidR="00815483" w:rsidRPr="00F0269B" w:rsidRDefault="00815483" w:rsidP="00AB2E2D">
            <w:pPr>
              <w:rPr>
                <w:sz w:val="24"/>
                <w:szCs w:val="24"/>
              </w:rPr>
            </w:pPr>
          </w:p>
        </w:tc>
        <w:tc>
          <w:tcPr>
            <w:tcW w:w="6774" w:type="dxa"/>
            <w:vMerge/>
          </w:tcPr>
          <w:p w14:paraId="459F753A" w14:textId="77777777" w:rsidR="00815483" w:rsidRPr="00F0269B" w:rsidRDefault="00815483" w:rsidP="00AB2E2D">
            <w:pPr>
              <w:rPr>
                <w:sz w:val="24"/>
                <w:szCs w:val="24"/>
              </w:rPr>
            </w:pPr>
          </w:p>
        </w:tc>
      </w:tr>
      <w:tr w:rsidR="00815483" w:rsidRPr="00F0269B" w14:paraId="03FD8C84" w14:textId="77777777" w:rsidTr="002E141A">
        <w:trPr>
          <w:trHeight w:val="226"/>
        </w:trPr>
        <w:tc>
          <w:tcPr>
            <w:tcW w:w="2571" w:type="dxa"/>
            <w:shd w:val="clear" w:color="auto" w:fill="DEEAF6" w:themeFill="accent1" w:themeFillTint="33"/>
          </w:tcPr>
          <w:p w14:paraId="518BCCE7" w14:textId="77777777" w:rsidR="00815483" w:rsidRPr="00F0269B" w:rsidRDefault="00815483" w:rsidP="00AB2E2D">
            <w:pPr>
              <w:rPr>
                <w:b/>
                <w:sz w:val="24"/>
                <w:szCs w:val="24"/>
              </w:rPr>
            </w:pPr>
          </w:p>
          <w:p w14:paraId="7B40AAAF" w14:textId="77777777" w:rsidR="00815483" w:rsidRPr="00F0269B" w:rsidRDefault="00815483" w:rsidP="00AB2E2D">
            <w:pPr>
              <w:rPr>
                <w:b/>
                <w:sz w:val="24"/>
                <w:szCs w:val="24"/>
              </w:rPr>
            </w:pPr>
            <w:r w:rsidRPr="00F0269B">
              <w:rPr>
                <w:b/>
                <w:sz w:val="24"/>
                <w:szCs w:val="24"/>
              </w:rPr>
              <w:t>Disclosure is historic</w:t>
            </w:r>
          </w:p>
        </w:tc>
        <w:tc>
          <w:tcPr>
            <w:tcW w:w="431" w:type="dxa"/>
            <w:shd w:val="clear" w:color="auto" w:fill="FFFFFF" w:themeFill="background1"/>
          </w:tcPr>
          <w:p w14:paraId="7AE0E392" w14:textId="77777777" w:rsidR="00815483" w:rsidRPr="00F0269B" w:rsidRDefault="00815483" w:rsidP="00AB2E2D">
            <w:pPr>
              <w:rPr>
                <w:sz w:val="24"/>
                <w:szCs w:val="24"/>
              </w:rPr>
            </w:pPr>
          </w:p>
        </w:tc>
        <w:tc>
          <w:tcPr>
            <w:tcW w:w="6774" w:type="dxa"/>
            <w:vMerge/>
          </w:tcPr>
          <w:p w14:paraId="20875CBD" w14:textId="77777777" w:rsidR="00815483" w:rsidRPr="00F0269B" w:rsidRDefault="00815483" w:rsidP="00AB2E2D">
            <w:pPr>
              <w:rPr>
                <w:sz w:val="24"/>
                <w:szCs w:val="24"/>
              </w:rPr>
            </w:pPr>
          </w:p>
        </w:tc>
      </w:tr>
      <w:tr w:rsidR="00815483" w:rsidRPr="00F0269B" w14:paraId="3236527A" w14:textId="77777777" w:rsidTr="002E141A">
        <w:tc>
          <w:tcPr>
            <w:tcW w:w="3002" w:type="dxa"/>
            <w:gridSpan w:val="2"/>
            <w:shd w:val="clear" w:color="auto" w:fill="DEEAF6" w:themeFill="accent1" w:themeFillTint="33"/>
          </w:tcPr>
          <w:p w14:paraId="31044CDD" w14:textId="77777777" w:rsidR="00815483" w:rsidRPr="00F0269B" w:rsidRDefault="00815483" w:rsidP="00AB2E2D">
            <w:pPr>
              <w:rPr>
                <w:b/>
                <w:sz w:val="24"/>
                <w:szCs w:val="24"/>
              </w:rPr>
            </w:pPr>
            <w:r w:rsidRPr="00F0269B">
              <w:rPr>
                <w:b/>
                <w:sz w:val="24"/>
                <w:szCs w:val="24"/>
              </w:rPr>
              <w:t>Type of Concern</w:t>
            </w:r>
          </w:p>
          <w:p w14:paraId="0D059ADF" w14:textId="77777777" w:rsidR="00815483" w:rsidRPr="00F0269B" w:rsidRDefault="00815483" w:rsidP="00AB2E2D">
            <w:pPr>
              <w:rPr>
                <w:sz w:val="24"/>
                <w:szCs w:val="24"/>
              </w:rPr>
            </w:pPr>
            <w:r w:rsidRPr="00F0269B">
              <w:rPr>
                <w:sz w:val="24"/>
                <w:szCs w:val="24"/>
              </w:rPr>
              <w:t>Circle relevant concern(s)</w:t>
            </w:r>
          </w:p>
        </w:tc>
        <w:tc>
          <w:tcPr>
            <w:tcW w:w="6774" w:type="dxa"/>
          </w:tcPr>
          <w:p w14:paraId="2B1315A9" w14:textId="77777777" w:rsidR="00815483" w:rsidRPr="00F0269B" w:rsidRDefault="00815483" w:rsidP="00AB2E2D">
            <w:pPr>
              <w:rPr>
                <w:sz w:val="24"/>
                <w:szCs w:val="24"/>
              </w:rPr>
            </w:pPr>
            <w:r w:rsidRPr="00F0269B">
              <w:rPr>
                <w:sz w:val="24"/>
                <w:szCs w:val="24"/>
              </w:rPr>
              <w:t>Sexual (Inc. CSE/abuse) Mental/Emotional/Physical/Neglect/</w:t>
            </w:r>
          </w:p>
          <w:p w14:paraId="1632B429" w14:textId="77777777" w:rsidR="00815483" w:rsidRPr="00F0269B" w:rsidRDefault="00815483" w:rsidP="00AB2E2D">
            <w:pPr>
              <w:rPr>
                <w:sz w:val="24"/>
                <w:szCs w:val="24"/>
              </w:rPr>
            </w:pPr>
            <w:r w:rsidRPr="00F0269B">
              <w:rPr>
                <w:sz w:val="24"/>
                <w:szCs w:val="24"/>
              </w:rPr>
              <w:t>Domestic violence/FGM/Forced marriage/Honour-based violence/Drug and alcohol/Other.</w:t>
            </w:r>
          </w:p>
        </w:tc>
      </w:tr>
      <w:tr w:rsidR="00815483" w:rsidRPr="00F0269B" w14:paraId="46011C36" w14:textId="77777777" w:rsidTr="002E141A">
        <w:tc>
          <w:tcPr>
            <w:tcW w:w="9776" w:type="dxa"/>
            <w:gridSpan w:val="3"/>
            <w:shd w:val="clear" w:color="auto" w:fill="DEEAF6" w:themeFill="accent1" w:themeFillTint="33"/>
          </w:tcPr>
          <w:p w14:paraId="6906D408" w14:textId="77777777" w:rsidR="00815483" w:rsidRPr="00F0269B" w:rsidRDefault="00815483" w:rsidP="00AB2E2D">
            <w:pPr>
              <w:rPr>
                <w:b/>
                <w:sz w:val="24"/>
                <w:szCs w:val="24"/>
              </w:rPr>
            </w:pPr>
            <w:r w:rsidRPr="00F0269B">
              <w:rPr>
                <w:b/>
                <w:sz w:val="24"/>
                <w:szCs w:val="24"/>
              </w:rPr>
              <w:t>Attitude to concern</w:t>
            </w:r>
          </w:p>
        </w:tc>
      </w:tr>
      <w:tr w:rsidR="00815483" w:rsidRPr="00F0269B" w14:paraId="1A94B684" w14:textId="77777777" w:rsidTr="002E141A">
        <w:tc>
          <w:tcPr>
            <w:tcW w:w="3002" w:type="dxa"/>
            <w:gridSpan w:val="2"/>
            <w:shd w:val="clear" w:color="auto" w:fill="DEEAF6" w:themeFill="accent1" w:themeFillTint="33"/>
          </w:tcPr>
          <w:p w14:paraId="33A40D46" w14:textId="77777777" w:rsidR="00815483" w:rsidRPr="00F0269B" w:rsidRDefault="00815483" w:rsidP="00AB2E2D">
            <w:pPr>
              <w:rPr>
                <w:b/>
                <w:sz w:val="24"/>
                <w:szCs w:val="24"/>
              </w:rPr>
            </w:pPr>
            <w:r w:rsidRPr="00F0269B">
              <w:rPr>
                <w:b/>
                <w:sz w:val="24"/>
                <w:szCs w:val="24"/>
              </w:rPr>
              <w:t>Students attitude towards our concern</w:t>
            </w:r>
          </w:p>
          <w:p w14:paraId="379DFF1C" w14:textId="77777777" w:rsidR="00815483" w:rsidRPr="00F0269B" w:rsidRDefault="00815483" w:rsidP="00AB2E2D">
            <w:pPr>
              <w:rPr>
                <w:sz w:val="24"/>
                <w:szCs w:val="24"/>
              </w:rPr>
            </w:pPr>
          </w:p>
          <w:p w14:paraId="4350B65B" w14:textId="77777777" w:rsidR="00815483" w:rsidRPr="00F0269B" w:rsidRDefault="00815483" w:rsidP="00AB2E2D">
            <w:pPr>
              <w:rPr>
                <w:sz w:val="24"/>
                <w:szCs w:val="24"/>
              </w:rPr>
            </w:pPr>
          </w:p>
        </w:tc>
        <w:tc>
          <w:tcPr>
            <w:tcW w:w="6774" w:type="dxa"/>
          </w:tcPr>
          <w:p w14:paraId="0A708B17" w14:textId="77777777" w:rsidR="00815483" w:rsidRPr="00F0269B" w:rsidRDefault="00815483" w:rsidP="00AB2E2D">
            <w:pPr>
              <w:rPr>
                <w:sz w:val="24"/>
                <w:szCs w:val="24"/>
              </w:rPr>
            </w:pPr>
          </w:p>
        </w:tc>
      </w:tr>
      <w:tr w:rsidR="00815483" w:rsidRPr="00F0269B" w14:paraId="3B671EAD" w14:textId="77777777" w:rsidTr="002E141A">
        <w:tc>
          <w:tcPr>
            <w:tcW w:w="3002" w:type="dxa"/>
            <w:gridSpan w:val="2"/>
            <w:shd w:val="clear" w:color="auto" w:fill="DEEAF6" w:themeFill="accent1" w:themeFillTint="33"/>
          </w:tcPr>
          <w:p w14:paraId="562AB287" w14:textId="77777777" w:rsidR="00815483" w:rsidRPr="00F0269B" w:rsidRDefault="00815483" w:rsidP="00AB2E2D">
            <w:pPr>
              <w:rPr>
                <w:b/>
                <w:sz w:val="24"/>
                <w:szCs w:val="24"/>
              </w:rPr>
            </w:pPr>
            <w:r w:rsidRPr="00F0269B">
              <w:rPr>
                <w:b/>
                <w:sz w:val="24"/>
                <w:szCs w:val="24"/>
              </w:rPr>
              <w:t>Attitude of parent/carer/other support networks as reported by student.</w:t>
            </w:r>
          </w:p>
          <w:p w14:paraId="3F0FD74F" w14:textId="77777777" w:rsidR="00815483" w:rsidRPr="00F0269B" w:rsidRDefault="00815483" w:rsidP="00AB2E2D">
            <w:pPr>
              <w:rPr>
                <w:sz w:val="24"/>
                <w:szCs w:val="24"/>
              </w:rPr>
            </w:pPr>
          </w:p>
        </w:tc>
        <w:tc>
          <w:tcPr>
            <w:tcW w:w="6774" w:type="dxa"/>
          </w:tcPr>
          <w:p w14:paraId="5DC3CB9D" w14:textId="77777777" w:rsidR="00815483" w:rsidRPr="00F0269B" w:rsidRDefault="00815483" w:rsidP="00AB2E2D">
            <w:pPr>
              <w:rPr>
                <w:sz w:val="24"/>
                <w:szCs w:val="24"/>
              </w:rPr>
            </w:pPr>
          </w:p>
        </w:tc>
      </w:tr>
    </w:tbl>
    <w:p w14:paraId="5A162B1A" w14:textId="77777777" w:rsidR="00AC13B5" w:rsidRPr="00F0269B" w:rsidRDefault="00AC13B5" w:rsidP="00815483">
      <w:pPr>
        <w:rPr>
          <w:b/>
        </w:rPr>
      </w:pPr>
    </w:p>
    <w:p w14:paraId="7471A7BB" w14:textId="77777777" w:rsidR="00F0269B" w:rsidRDefault="00F0269B" w:rsidP="00815483">
      <w:pPr>
        <w:rPr>
          <w:b/>
        </w:rPr>
      </w:pPr>
    </w:p>
    <w:p w14:paraId="473CA97E" w14:textId="77777777" w:rsidR="00F0269B" w:rsidRDefault="00F0269B" w:rsidP="00815483">
      <w:pPr>
        <w:rPr>
          <w:b/>
        </w:rPr>
      </w:pPr>
    </w:p>
    <w:p w14:paraId="7D3F2AA6" w14:textId="77777777" w:rsidR="00F0269B" w:rsidRDefault="00F0269B" w:rsidP="00815483">
      <w:pPr>
        <w:rPr>
          <w:b/>
        </w:rPr>
      </w:pPr>
    </w:p>
    <w:p w14:paraId="7B542760" w14:textId="77777777" w:rsidR="00F0269B" w:rsidRDefault="00F0269B" w:rsidP="00815483">
      <w:pPr>
        <w:rPr>
          <w:b/>
        </w:rPr>
      </w:pPr>
    </w:p>
    <w:p w14:paraId="66777E7D" w14:textId="77777777" w:rsidR="00F0269B" w:rsidRDefault="00F0269B" w:rsidP="00815483">
      <w:pPr>
        <w:rPr>
          <w:b/>
        </w:rPr>
      </w:pPr>
    </w:p>
    <w:p w14:paraId="113C81EA" w14:textId="77777777" w:rsidR="00F0269B" w:rsidRDefault="00F0269B" w:rsidP="00815483">
      <w:pPr>
        <w:rPr>
          <w:b/>
        </w:rPr>
      </w:pPr>
    </w:p>
    <w:p w14:paraId="5950B530" w14:textId="77777777" w:rsidR="00F0269B" w:rsidRDefault="00F0269B" w:rsidP="00815483">
      <w:pPr>
        <w:rPr>
          <w:b/>
        </w:rPr>
      </w:pPr>
    </w:p>
    <w:p w14:paraId="0843E1B6" w14:textId="77777777" w:rsidR="00F0269B" w:rsidRPr="00F0269B" w:rsidRDefault="00F0269B" w:rsidP="00815483">
      <w:pPr>
        <w:rPr>
          <w:b/>
          <w:sz w:val="24"/>
          <w:szCs w:val="24"/>
        </w:rPr>
      </w:pPr>
    </w:p>
    <w:p w14:paraId="600E557F" w14:textId="77777777" w:rsidR="00815483" w:rsidRPr="00F0269B" w:rsidRDefault="00815483" w:rsidP="00815483">
      <w:pPr>
        <w:rPr>
          <w:sz w:val="24"/>
          <w:szCs w:val="24"/>
        </w:rPr>
      </w:pPr>
      <w:r w:rsidRPr="00F0269B">
        <w:rPr>
          <w:b/>
          <w:sz w:val="24"/>
          <w:szCs w:val="24"/>
        </w:rPr>
        <w:t xml:space="preserve">Part 2 – Information seeking and sharing </w:t>
      </w:r>
      <w:r w:rsidRPr="00F0269B">
        <w:rPr>
          <w:sz w:val="24"/>
          <w:szCs w:val="24"/>
        </w:rPr>
        <w:t xml:space="preserve">(To be completed by </w:t>
      </w:r>
      <w:r w:rsidRPr="00F0269B">
        <w:rPr>
          <w:b/>
          <w:sz w:val="24"/>
          <w:szCs w:val="24"/>
          <w:u w:val="double"/>
        </w:rPr>
        <w:t xml:space="preserve">All </w:t>
      </w:r>
      <w:r w:rsidRPr="00F0269B">
        <w:rPr>
          <w:sz w:val="24"/>
          <w:szCs w:val="24"/>
        </w:rPr>
        <w:t>staff members)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2695"/>
        <w:gridCol w:w="581"/>
        <w:gridCol w:w="271"/>
        <w:gridCol w:w="3892"/>
        <w:gridCol w:w="160"/>
        <w:gridCol w:w="581"/>
      </w:tblGrid>
      <w:tr w:rsidR="00815483" w:rsidRPr="00F0269B" w14:paraId="095F32C5" w14:textId="77777777" w:rsidTr="00AB2E2D">
        <w:trPr>
          <w:trHeight w:val="245"/>
        </w:trPr>
        <w:tc>
          <w:tcPr>
            <w:tcW w:w="9335" w:type="dxa"/>
            <w:gridSpan w:val="5"/>
            <w:shd w:val="clear" w:color="auto" w:fill="DEEAF6" w:themeFill="accent1" w:themeFillTint="33"/>
          </w:tcPr>
          <w:p w14:paraId="20F2D7CF" w14:textId="77777777" w:rsidR="00815483" w:rsidRPr="00F0269B" w:rsidRDefault="00815483" w:rsidP="00AB2E2D">
            <w:pPr>
              <w:spacing w:after="0" w:line="240" w:lineRule="auto"/>
              <w:rPr>
                <w:rFonts w:eastAsia="Times New Roman" w:cs="Times New Roman"/>
                <w:sz w:val="24"/>
                <w:szCs w:val="24"/>
              </w:rPr>
            </w:pPr>
            <w:r w:rsidRPr="00F0269B">
              <w:rPr>
                <w:rFonts w:eastAsia="Times New Roman" w:cs="Times New Roman"/>
                <w:sz w:val="24"/>
                <w:szCs w:val="24"/>
              </w:rPr>
              <w:t>2</w:t>
            </w:r>
            <w:r w:rsidRPr="00F0269B">
              <w:rPr>
                <w:rFonts w:eastAsia="Times New Roman" w:cs="Times New Roman"/>
                <w:sz w:val="24"/>
                <w:szCs w:val="24"/>
                <w:vertAlign w:val="superscript"/>
              </w:rPr>
              <w:t>nd</w:t>
            </w:r>
            <w:r w:rsidRPr="00F0269B">
              <w:rPr>
                <w:rFonts w:eastAsia="Times New Roman" w:cs="Times New Roman"/>
                <w:sz w:val="24"/>
                <w:szCs w:val="24"/>
              </w:rPr>
              <w:t xml:space="preserve"> staff member involved</w:t>
            </w:r>
          </w:p>
        </w:tc>
        <w:tc>
          <w:tcPr>
            <w:tcW w:w="446" w:type="dxa"/>
            <w:gridSpan w:val="2"/>
            <w:shd w:val="clear" w:color="auto" w:fill="auto"/>
          </w:tcPr>
          <w:p w14:paraId="1F4DDE8B" w14:textId="77777777" w:rsidR="00815483" w:rsidRPr="00F0269B" w:rsidRDefault="00815483" w:rsidP="00AB2E2D">
            <w:pPr>
              <w:spacing w:after="0" w:line="240" w:lineRule="auto"/>
              <w:rPr>
                <w:rFonts w:eastAsia="Times New Roman" w:cs="Times New Roman"/>
                <w:sz w:val="24"/>
                <w:szCs w:val="24"/>
              </w:rPr>
            </w:pPr>
            <w:r w:rsidRPr="00F0269B">
              <w:rPr>
                <w:rFonts w:eastAsia="Times New Roman" w:cs="Times New Roman"/>
                <w:sz w:val="24"/>
                <w:szCs w:val="24"/>
              </w:rPr>
              <w:t>Y/N</w:t>
            </w:r>
          </w:p>
        </w:tc>
      </w:tr>
      <w:tr w:rsidR="00815483" w:rsidRPr="00F0269B" w14:paraId="4E5DDD99" w14:textId="77777777" w:rsidTr="00AB2E2D">
        <w:trPr>
          <w:trHeight w:val="293"/>
        </w:trPr>
        <w:tc>
          <w:tcPr>
            <w:tcW w:w="9781" w:type="dxa"/>
            <w:gridSpan w:val="7"/>
            <w:vMerge w:val="restart"/>
            <w:shd w:val="clear" w:color="auto" w:fill="auto"/>
          </w:tcPr>
          <w:p w14:paraId="242B72DB"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Note name and any differences of opinion</w:t>
            </w:r>
          </w:p>
          <w:p w14:paraId="31E1F362" w14:textId="77777777" w:rsidR="00815483" w:rsidRPr="00F0269B" w:rsidRDefault="00815483" w:rsidP="00AB2E2D">
            <w:pPr>
              <w:rPr>
                <w:rFonts w:eastAsia="Times New Roman" w:cs="Times New Roman"/>
                <w:sz w:val="24"/>
                <w:szCs w:val="24"/>
              </w:rPr>
            </w:pPr>
          </w:p>
          <w:p w14:paraId="4442B671"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7F05DF72" w14:textId="77777777" w:rsidTr="00AB2E2D">
        <w:trPr>
          <w:trHeight w:val="293"/>
        </w:trPr>
        <w:tc>
          <w:tcPr>
            <w:tcW w:w="9781" w:type="dxa"/>
            <w:gridSpan w:val="7"/>
            <w:vMerge/>
            <w:shd w:val="clear" w:color="auto" w:fill="auto"/>
          </w:tcPr>
          <w:p w14:paraId="020B1A8A"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7FB12888" w14:textId="77777777" w:rsidTr="00AB2E2D">
        <w:tc>
          <w:tcPr>
            <w:tcW w:w="4453" w:type="dxa"/>
            <w:gridSpan w:val="2"/>
            <w:shd w:val="clear" w:color="auto" w:fill="DEEAF6" w:themeFill="accent1" w:themeFillTint="33"/>
          </w:tcPr>
          <w:p w14:paraId="1F5A04EA"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 xml:space="preserve">Has information been sought / shared with Social Worker / </w:t>
            </w:r>
            <w:r w:rsidR="0083700B" w:rsidRPr="00F0269B">
              <w:rPr>
                <w:rFonts w:eastAsia="Times New Roman" w:cstheme="minorHAnsi"/>
                <w:sz w:val="24"/>
                <w:szCs w:val="24"/>
              </w:rPr>
              <w:t>Worker / another</w:t>
            </w:r>
            <w:r w:rsidRPr="00F0269B">
              <w:rPr>
                <w:rFonts w:eastAsia="Times New Roman" w:cstheme="minorHAnsi"/>
                <w:sz w:val="24"/>
                <w:szCs w:val="24"/>
              </w:rPr>
              <w:t xml:space="preserve"> external agency?</w:t>
            </w:r>
          </w:p>
        </w:tc>
        <w:tc>
          <w:tcPr>
            <w:tcW w:w="570" w:type="dxa"/>
            <w:shd w:val="clear" w:color="auto" w:fill="auto"/>
          </w:tcPr>
          <w:p w14:paraId="5B7B5029" w14:textId="77777777" w:rsidR="00815483" w:rsidRPr="00F0269B" w:rsidRDefault="00815483" w:rsidP="00AB2E2D">
            <w:pPr>
              <w:spacing w:after="0" w:line="240" w:lineRule="auto"/>
              <w:rPr>
                <w:rFonts w:eastAsia="Times New Roman" w:cs="Times New Roman"/>
                <w:sz w:val="24"/>
                <w:szCs w:val="24"/>
              </w:rPr>
            </w:pPr>
            <w:r w:rsidRPr="00F0269B">
              <w:rPr>
                <w:rFonts w:eastAsia="Times New Roman" w:cs="Times New Roman"/>
                <w:sz w:val="24"/>
                <w:szCs w:val="24"/>
              </w:rPr>
              <w:t>Y/N</w:t>
            </w:r>
          </w:p>
        </w:tc>
        <w:tc>
          <w:tcPr>
            <w:tcW w:w="274" w:type="dxa"/>
            <w:tcBorders>
              <w:top w:val="nil"/>
              <w:bottom w:val="nil"/>
            </w:tcBorders>
            <w:shd w:val="clear" w:color="auto" w:fill="auto"/>
          </w:tcPr>
          <w:p w14:paraId="24BF15DB" w14:textId="77777777" w:rsidR="00815483" w:rsidRPr="00F0269B" w:rsidRDefault="00815483" w:rsidP="00AB2E2D">
            <w:pPr>
              <w:spacing w:after="0" w:line="240" w:lineRule="auto"/>
              <w:rPr>
                <w:rFonts w:eastAsia="Times New Roman" w:cs="Times New Roman"/>
                <w:sz w:val="24"/>
                <w:szCs w:val="24"/>
              </w:rPr>
            </w:pPr>
          </w:p>
        </w:tc>
        <w:tc>
          <w:tcPr>
            <w:tcW w:w="4205" w:type="dxa"/>
            <w:gridSpan w:val="2"/>
            <w:shd w:val="clear" w:color="auto" w:fill="DEEAF6" w:themeFill="accent1" w:themeFillTint="33"/>
          </w:tcPr>
          <w:p w14:paraId="51B627AF"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Have you informed the student of the following statement below?</w:t>
            </w:r>
          </w:p>
        </w:tc>
        <w:tc>
          <w:tcPr>
            <w:tcW w:w="279" w:type="dxa"/>
            <w:shd w:val="clear" w:color="auto" w:fill="auto"/>
          </w:tcPr>
          <w:p w14:paraId="541D3618" w14:textId="77777777" w:rsidR="00815483" w:rsidRPr="00F0269B" w:rsidRDefault="00815483" w:rsidP="00AB2E2D">
            <w:pPr>
              <w:spacing w:after="0" w:line="240" w:lineRule="auto"/>
              <w:rPr>
                <w:rFonts w:eastAsia="Times New Roman" w:cs="Times New Roman"/>
                <w:sz w:val="24"/>
                <w:szCs w:val="24"/>
              </w:rPr>
            </w:pPr>
            <w:r w:rsidRPr="00F0269B">
              <w:rPr>
                <w:rFonts w:eastAsia="Times New Roman" w:cs="Times New Roman"/>
                <w:sz w:val="24"/>
                <w:szCs w:val="24"/>
              </w:rPr>
              <w:t>Y/N</w:t>
            </w:r>
          </w:p>
        </w:tc>
      </w:tr>
      <w:tr w:rsidR="00815483" w:rsidRPr="00F0269B" w14:paraId="1F5E9620" w14:textId="77777777" w:rsidTr="00AB2E2D">
        <w:trPr>
          <w:trHeight w:val="325"/>
        </w:trPr>
        <w:tc>
          <w:tcPr>
            <w:tcW w:w="1616" w:type="dxa"/>
            <w:shd w:val="clear" w:color="auto" w:fill="DEEAF6" w:themeFill="accent1" w:themeFillTint="33"/>
          </w:tcPr>
          <w:p w14:paraId="4A6CE63D"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Name of agency</w:t>
            </w:r>
          </w:p>
        </w:tc>
        <w:tc>
          <w:tcPr>
            <w:tcW w:w="3407" w:type="dxa"/>
            <w:gridSpan w:val="2"/>
            <w:shd w:val="clear" w:color="auto" w:fill="auto"/>
          </w:tcPr>
          <w:p w14:paraId="4EC97D50" w14:textId="77777777" w:rsidR="00815483" w:rsidRPr="00F0269B" w:rsidRDefault="00815483" w:rsidP="00AB2E2D">
            <w:pPr>
              <w:spacing w:after="0" w:line="240" w:lineRule="auto"/>
              <w:rPr>
                <w:rFonts w:eastAsia="Times New Roman" w:cstheme="minorHAnsi"/>
                <w:sz w:val="24"/>
                <w:szCs w:val="24"/>
              </w:rPr>
            </w:pPr>
          </w:p>
        </w:tc>
        <w:tc>
          <w:tcPr>
            <w:tcW w:w="274" w:type="dxa"/>
            <w:tcBorders>
              <w:top w:val="nil"/>
              <w:bottom w:val="nil"/>
            </w:tcBorders>
            <w:shd w:val="clear" w:color="auto" w:fill="auto"/>
          </w:tcPr>
          <w:p w14:paraId="22D94706" w14:textId="77777777" w:rsidR="00815483" w:rsidRPr="00F0269B" w:rsidRDefault="00815483" w:rsidP="00AB2E2D">
            <w:pPr>
              <w:spacing w:after="0" w:line="240" w:lineRule="auto"/>
              <w:jc w:val="center"/>
              <w:rPr>
                <w:rFonts w:eastAsia="Times New Roman" w:cs="Times New Roman"/>
                <w:sz w:val="24"/>
                <w:szCs w:val="24"/>
              </w:rPr>
            </w:pPr>
          </w:p>
        </w:tc>
        <w:tc>
          <w:tcPr>
            <w:tcW w:w="4484" w:type="dxa"/>
            <w:gridSpan w:val="3"/>
            <w:vMerge w:val="restart"/>
            <w:shd w:val="clear" w:color="auto" w:fill="auto"/>
          </w:tcPr>
          <w:p w14:paraId="0486664F" w14:textId="77777777" w:rsidR="00815483" w:rsidRPr="00F0269B" w:rsidRDefault="00815483" w:rsidP="00AB2E2D">
            <w:pPr>
              <w:spacing w:after="0" w:line="240" w:lineRule="auto"/>
              <w:rPr>
                <w:rFonts w:eastAsia="Times New Roman" w:cstheme="minorHAnsi"/>
                <w:sz w:val="24"/>
                <w:szCs w:val="24"/>
              </w:rPr>
            </w:pPr>
          </w:p>
          <w:p w14:paraId="330F8FDC" w14:textId="7356A8D1"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 xml:space="preserve">“Student has agreed to the sharing of information with </w:t>
            </w:r>
            <w:r w:rsidR="00EC3ADE" w:rsidRPr="00F0269B">
              <w:rPr>
                <w:rFonts w:eastAsia="Times New Roman" w:cstheme="minorHAnsi"/>
                <w:sz w:val="24"/>
                <w:szCs w:val="24"/>
              </w:rPr>
              <w:t>Skills Consultants</w:t>
            </w:r>
            <w:r w:rsidR="00712A82" w:rsidRPr="00F0269B">
              <w:rPr>
                <w:rFonts w:eastAsia="Times New Roman" w:cstheme="minorHAnsi"/>
                <w:sz w:val="24"/>
                <w:szCs w:val="24"/>
              </w:rPr>
              <w:t xml:space="preserve"> </w:t>
            </w:r>
            <w:r w:rsidRPr="00F0269B">
              <w:rPr>
                <w:rFonts w:eastAsia="Times New Roman" w:cstheme="minorHAnsi"/>
                <w:sz w:val="24"/>
                <w:szCs w:val="24"/>
              </w:rPr>
              <w:t>Safeguarding Team and has been informed that, other external agencies may be contacted to ensure their safety is maintained”.</w:t>
            </w:r>
          </w:p>
          <w:p w14:paraId="770EB65F" w14:textId="77777777" w:rsidR="00815483" w:rsidRPr="00F0269B" w:rsidRDefault="00815483" w:rsidP="00AB2E2D">
            <w:pPr>
              <w:spacing w:after="0" w:line="240" w:lineRule="auto"/>
              <w:rPr>
                <w:rFonts w:eastAsia="Times New Roman" w:cs="Times New Roman"/>
                <w:sz w:val="24"/>
                <w:szCs w:val="24"/>
              </w:rPr>
            </w:pPr>
          </w:p>
          <w:p w14:paraId="0A775759" w14:textId="77777777" w:rsidR="00815483" w:rsidRPr="00F0269B" w:rsidRDefault="00815483" w:rsidP="00AB2E2D">
            <w:pPr>
              <w:spacing w:after="0" w:line="240" w:lineRule="auto"/>
              <w:jc w:val="center"/>
              <w:rPr>
                <w:rFonts w:eastAsia="Times New Roman" w:cs="Times New Roman"/>
                <w:i/>
                <w:sz w:val="24"/>
                <w:szCs w:val="24"/>
              </w:rPr>
            </w:pPr>
          </w:p>
        </w:tc>
      </w:tr>
      <w:tr w:rsidR="00815483" w:rsidRPr="00F0269B" w14:paraId="0E6952FB" w14:textId="77777777" w:rsidTr="00AB2E2D">
        <w:trPr>
          <w:trHeight w:val="325"/>
        </w:trPr>
        <w:tc>
          <w:tcPr>
            <w:tcW w:w="1616" w:type="dxa"/>
            <w:shd w:val="clear" w:color="auto" w:fill="DEEAF6" w:themeFill="accent1" w:themeFillTint="33"/>
          </w:tcPr>
          <w:p w14:paraId="0AB20439" w14:textId="77777777" w:rsidR="00815483" w:rsidRPr="00F0269B" w:rsidRDefault="00815483" w:rsidP="00AB2E2D">
            <w:pPr>
              <w:spacing w:after="0" w:line="240" w:lineRule="auto"/>
              <w:rPr>
                <w:rFonts w:eastAsia="Times New Roman" w:cstheme="minorHAnsi"/>
                <w:i/>
                <w:sz w:val="24"/>
                <w:szCs w:val="24"/>
              </w:rPr>
            </w:pPr>
            <w:r w:rsidRPr="00F0269B">
              <w:rPr>
                <w:rFonts w:eastAsia="Times New Roman" w:cstheme="minorHAnsi"/>
                <w:sz w:val="24"/>
                <w:szCs w:val="24"/>
              </w:rPr>
              <w:t>Named person</w:t>
            </w:r>
          </w:p>
        </w:tc>
        <w:tc>
          <w:tcPr>
            <w:tcW w:w="3407" w:type="dxa"/>
            <w:gridSpan w:val="2"/>
            <w:shd w:val="clear" w:color="auto" w:fill="auto"/>
          </w:tcPr>
          <w:p w14:paraId="6A58B3D4" w14:textId="77777777" w:rsidR="00815483" w:rsidRPr="00F0269B" w:rsidRDefault="00815483" w:rsidP="00AB2E2D">
            <w:pPr>
              <w:spacing w:after="0" w:line="240" w:lineRule="auto"/>
              <w:rPr>
                <w:rFonts w:eastAsia="Times New Roman" w:cstheme="minorHAnsi"/>
                <w:i/>
                <w:sz w:val="24"/>
                <w:szCs w:val="24"/>
              </w:rPr>
            </w:pPr>
          </w:p>
        </w:tc>
        <w:tc>
          <w:tcPr>
            <w:tcW w:w="274" w:type="dxa"/>
            <w:vMerge w:val="restart"/>
            <w:tcBorders>
              <w:top w:val="nil"/>
              <w:bottom w:val="nil"/>
            </w:tcBorders>
            <w:shd w:val="clear" w:color="auto" w:fill="auto"/>
          </w:tcPr>
          <w:p w14:paraId="67F7C3E6" w14:textId="77777777" w:rsidR="00815483" w:rsidRPr="00F0269B" w:rsidRDefault="00815483" w:rsidP="00AB2E2D">
            <w:pPr>
              <w:spacing w:after="0" w:line="240" w:lineRule="auto"/>
              <w:rPr>
                <w:rFonts w:eastAsia="Times New Roman" w:cs="Times New Roman"/>
                <w:sz w:val="24"/>
                <w:szCs w:val="24"/>
              </w:rPr>
            </w:pPr>
          </w:p>
        </w:tc>
        <w:tc>
          <w:tcPr>
            <w:tcW w:w="4484" w:type="dxa"/>
            <w:gridSpan w:val="3"/>
            <w:vMerge/>
            <w:shd w:val="clear" w:color="auto" w:fill="auto"/>
          </w:tcPr>
          <w:p w14:paraId="2723405F"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617D3B89" w14:textId="77777777" w:rsidTr="00AB2E2D">
        <w:trPr>
          <w:trHeight w:val="325"/>
        </w:trPr>
        <w:tc>
          <w:tcPr>
            <w:tcW w:w="1616" w:type="dxa"/>
            <w:shd w:val="clear" w:color="auto" w:fill="DEEAF6" w:themeFill="accent1" w:themeFillTint="33"/>
          </w:tcPr>
          <w:p w14:paraId="79A1322F"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Contact details</w:t>
            </w:r>
          </w:p>
        </w:tc>
        <w:tc>
          <w:tcPr>
            <w:tcW w:w="3407" w:type="dxa"/>
            <w:gridSpan w:val="2"/>
            <w:shd w:val="clear" w:color="auto" w:fill="auto"/>
          </w:tcPr>
          <w:p w14:paraId="380F2E75" w14:textId="77777777" w:rsidR="00815483" w:rsidRPr="00F0269B" w:rsidRDefault="00815483" w:rsidP="00AB2E2D">
            <w:pPr>
              <w:spacing w:after="0" w:line="240" w:lineRule="auto"/>
              <w:rPr>
                <w:rFonts w:eastAsia="Times New Roman" w:cstheme="minorHAnsi"/>
                <w:sz w:val="24"/>
                <w:szCs w:val="24"/>
              </w:rPr>
            </w:pPr>
          </w:p>
        </w:tc>
        <w:tc>
          <w:tcPr>
            <w:tcW w:w="274" w:type="dxa"/>
            <w:vMerge/>
            <w:tcBorders>
              <w:top w:val="nil"/>
              <w:bottom w:val="nil"/>
            </w:tcBorders>
            <w:shd w:val="clear" w:color="auto" w:fill="auto"/>
          </w:tcPr>
          <w:p w14:paraId="3976223C" w14:textId="77777777" w:rsidR="00815483" w:rsidRPr="00F0269B" w:rsidRDefault="00815483" w:rsidP="00AB2E2D">
            <w:pPr>
              <w:spacing w:after="0" w:line="240" w:lineRule="auto"/>
              <w:rPr>
                <w:rFonts w:eastAsia="Times New Roman" w:cs="Times New Roman"/>
                <w:sz w:val="24"/>
                <w:szCs w:val="24"/>
              </w:rPr>
            </w:pPr>
          </w:p>
        </w:tc>
        <w:tc>
          <w:tcPr>
            <w:tcW w:w="4484" w:type="dxa"/>
            <w:gridSpan w:val="3"/>
            <w:vMerge/>
            <w:shd w:val="clear" w:color="auto" w:fill="auto"/>
          </w:tcPr>
          <w:p w14:paraId="040C2893" w14:textId="77777777" w:rsidR="00815483" w:rsidRPr="00F0269B" w:rsidRDefault="00815483" w:rsidP="00AB2E2D">
            <w:pPr>
              <w:spacing w:after="0" w:line="240" w:lineRule="auto"/>
              <w:rPr>
                <w:rFonts w:eastAsia="Times New Roman" w:cs="Times New Roman"/>
                <w:i/>
                <w:sz w:val="24"/>
                <w:szCs w:val="24"/>
              </w:rPr>
            </w:pPr>
          </w:p>
        </w:tc>
      </w:tr>
      <w:tr w:rsidR="00815483" w:rsidRPr="00F0269B" w14:paraId="40E5BBF1" w14:textId="77777777" w:rsidTr="00AB2E2D">
        <w:trPr>
          <w:trHeight w:val="325"/>
        </w:trPr>
        <w:tc>
          <w:tcPr>
            <w:tcW w:w="1616" w:type="dxa"/>
            <w:shd w:val="clear" w:color="auto" w:fill="DEEAF6" w:themeFill="accent1" w:themeFillTint="33"/>
          </w:tcPr>
          <w:p w14:paraId="1C61D016"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Time/date of contact</w:t>
            </w:r>
          </w:p>
        </w:tc>
        <w:tc>
          <w:tcPr>
            <w:tcW w:w="3407" w:type="dxa"/>
            <w:gridSpan w:val="2"/>
            <w:shd w:val="clear" w:color="auto" w:fill="auto"/>
          </w:tcPr>
          <w:p w14:paraId="6F78A33F" w14:textId="77777777" w:rsidR="00815483" w:rsidRPr="00F0269B" w:rsidRDefault="00815483" w:rsidP="00AB2E2D">
            <w:pPr>
              <w:rPr>
                <w:rFonts w:eastAsia="Times New Roman" w:cstheme="minorHAnsi"/>
                <w:sz w:val="24"/>
                <w:szCs w:val="24"/>
              </w:rPr>
            </w:pPr>
          </w:p>
          <w:p w14:paraId="021B9E21" w14:textId="77777777" w:rsidR="00815483" w:rsidRPr="00F0269B" w:rsidRDefault="00815483" w:rsidP="00AB2E2D">
            <w:pPr>
              <w:spacing w:after="0" w:line="240" w:lineRule="auto"/>
              <w:rPr>
                <w:rFonts w:eastAsia="Times New Roman" w:cstheme="minorHAnsi"/>
                <w:sz w:val="24"/>
                <w:szCs w:val="24"/>
              </w:rPr>
            </w:pPr>
          </w:p>
        </w:tc>
        <w:tc>
          <w:tcPr>
            <w:tcW w:w="274" w:type="dxa"/>
            <w:vMerge/>
            <w:tcBorders>
              <w:top w:val="nil"/>
              <w:bottom w:val="nil"/>
            </w:tcBorders>
            <w:shd w:val="clear" w:color="auto" w:fill="auto"/>
          </w:tcPr>
          <w:p w14:paraId="788DFD60" w14:textId="77777777" w:rsidR="00815483" w:rsidRPr="00F0269B" w:rsidRDefault="00815483" w:rsidP="00AB2E2D">
            <w:pPr>
              <w:spacing w:after="0" w:line="240" w:lineRule="auto"/>
              <w:rPr>
                <w:rFonts w:eastAsia="Times New Roman" w:cs="Times New Roman"/>
                <w:sz w:val="24"/>
                <w:szCs w:val="24"/>
              </w:rPr>
            </w:pPr>
          </w:p>
        </w:tc>
        <w:tc>
          <w:tcPr>
            <w:tcW w:w="4484" w:type="dxa"/>
            <w:gridSpan w:val="3"/>
            <w:vMerge/>
            <w:shd w:val="clear" w:color="auto" w:fill="auto"/>
          </w:tcPr>
          <w:p w14:paraId="7A3E3E37" w14:textId="77777777" w:rsidR="00815483" w:rsidRPr="00F0269B" w:rsidRDefault="00815483" w:rsidP="00AB2E2D">
            <w:pPr>
              <w:spacing w:after="0" w:line="240" w:lineRule="auto"/>
              <w:rPr>
                <w:rFonts w:eastAsia="Times New Roman" w:cs="Times New Roman"/>
                <w:i/>
                <w:sz w:val="24"/>
                <w:szCs w:val="24"/>
              </w:rPr>
            </w:pPr>
          </w:p>
        </w:tc>
      </w:tr>
      <w:tr w:rsidR="00815483" w:rsidRPr="00F0269B" w14:paraId="3D6827AF" w14:textId="77777777" w:rsidTr="00AB2E2D">
        <w:trPr>
          <w:trHeight w:val="227"/>
        </w:trPr>
        <w:tc>
          <w:tcPr>
            <w:tcW w:w="5023" w:type="dxa"/>
            <w:gridSpan w:val="3"/>
            <w:shd w:val="clear" w:color="auto" w:fill="DEEAF6" w:themeFill="accent1" w:themeFillTint="33"/>
          </w:tcPr>
          <w:p w14:paraId="4867DF0C" w14:textId="77777777" w:rsidR="00815483" w:rsidRPr="00F0269B" w:rsidRDefault="00815483" w:rsidP="00AB2E2D">
            <w:pPr>
              <w:spacing w:after="0" w:line="240" w:lineRule="auto"/>
              <w:rPr>
                <w:rFonts w:eastAsia="Times New Roman" w:cs="Times New Roman"/>
                <w:sz w:val="24"/>
                <w:szCs w:val="24"/>
              </w:rPr>
            </w:pPr>
            <w:r w:rsidRPr="00F0269B">
              <w:rPr>
                <w:rFonts w:eastAsia="Times New Roman" w:cs="Times New Roman"/>
                <w:sz w:val="24"/>
                <w:szCs w:val="24"/>
              </w:rPr>
              <w:t>Summary of information / advice received</w:t>
            </w:r>
          </w:p>
        </w:tc>
        <w:tc>
          <w:tcPr>
            <w:tcW w:w="274" w:type="dxa"/>
            <w:vMerge/>
            <w:tcBorders>
              <w:top w:val="nil"/>
              <w:bottom w:val="nil"/>
            </w:tcBorders>
            <w:shd w:val="clear" w:color="auto" w:fill="auto"/>
          </w:tcPr>
          <w:p w14:paraId="53E4A8AC" w14:textId="77777777" w:rsidR="00815483" w:rsidRPr="00F0269B" w:rsidRDefault="00815483" w:rsidP="00AB2E2D">
            <w:pPr>
              <w:spacing w:after="0" w:line="240" w:lineRule="auto"/>
              <w:rPr>
                <w:rFonts w:eastAsia="Times New Roman" w:cs="Times New Roman"/>
                <w:sz w:val="24"/>
                <w:szCs w:val="24"/>
              </w:rPr>
            </w:pPr>
          </w:p>
        </w:tc>
        <w:tc>
          <w:tcPr>
            <w:tcW w:w="4484" w:type="dxa"/>
            <w:gridSpan w:val="3"/>
            <w:shd w:val="clear" w:color="auto" w:fill="DEEAF6" w:themeFill="accent1" w:themeFillTint="33"/>
          </w:tcPr>
          <w:p w14:paraId="0627BC1C"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Does the client understand what will happen next?</w:t>
            </w:r>
          </w:p>
        </w:tc>
      </w:tr>
      <w:tr w:rsidR="00815483" w:rsidRPr="00F0269B" w14:paraId="631636AC" w14:textId="77777777" w:rsidTr="00AB2E2D">
        <w:trPr>
          <w:trHeight w:val="487"/>
        </w:trPr>
        <w:tc>
          <w:tcPr>
            <w:tcW w:w="5023" w:type="dxa"/>
            <w:gridSpan w:val="3"/>
            <w:shd w:val="clear" w:color="auto" w:fill="auto"/>
          </w:tcPr>
          <w:p w14:paraId="5FC7302D" w14:textId="77777777" w:rsidR="00815483" w:rsidRPr="00F0269B" w:rsidRDefault="00815483" w:rsidP="00AB2E2D">
            <w:pPr>
              <w:spacing w:after="0" w:line="240" w:lineRule="auto"/>
              <w:rPr>
                <w:rFonts w:eastAsia="Times New Roman" w:cs="Times New Roman"/>
                <w:sz w:val="24"/>
                <w:szCs w:val="24"/>
              </w:rPr>
            </w:pPr>
          </w:p>
          <w:p w14:paraId="779012C0" w14:textId="77777777" w:rsidR="00815483" w:rsidRPr="00F0269B" w:rsidRDefault="00815483" w:rsidP="00AB2E2D">
            <w:pPr>
              <w:spacing w:after="0" w:line="240" w:lineRule="auto"/>
              <w:rPr>
                <w:rFonts w:eastAsia="Times New Roman" w:cs="Times New Roman"/>
                <w:i/>
                <w:sz w:val="24"/>
                <w:szCs w:val="24"/>
              </w:rPr>
            </w:pPr>
          </w:p>
        </w:tc>
        <w:tc>
          <w:tcPr>
            <w:tcW w:w="274" w:type="dxa"/>
            <w:vMerge/>
            <w:tcBorders>
              <w:top w:val="nil"/>
              <w:bottom w:val="nil"/>
            </w:tcBorders>
            <w:shd w:val="clear" w:color="auto" w:fill="auto"/>
          </w:tcPr>
          <w:p w14:paraId="6D2C38DF" w14:textId="77777777" w:rsidR="00815483" w:rsidRPr="00F0269B" w:rsidRDefault="00815483" w:rsidP="00AB2E2D">
            <w:pPr>
              <w:spacing w:after="0" w:line="240" w:lineRule="auto"/>
              <w:rPr>
                <w:rFonts w:eastAsia="Times New Roman" w:cs="Times New Roman"/>
                <w:sz w:val="24"/>
                <w:szCs w:val="24"/>
              </w:rPr>
            </w:pPr>
          </w:p>
        </w:tc>
        <w:tc>
          <w:tcPr>
            <w:tcW w:w="4484" w:type="dxa"/>
            <w:gridSpan w:val="3"/>
            <w:shd w:val="clear" w:color="auto" w:fill="auto"/>
          </w:tcPr>
          <w:p w14:paraId="548EBD38"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sz w:val="24"/>
                <w:szCs w:val="24"/>
              </w:rPr>
              <w:t>Any comments?</w:t>
            </w:r>
          </w:p>
          <w:p w14:paraId="02FDF114" w14:textId="77777777" w:rsidR="00815483" w:rsidRPr="00F0269B" w:rsidRDefault="00815483" w:rsidP="00AB2E2D">
            <w:pPr>
              <w:spacing w:after="0" w:line="240" w:lineRule="auto"/>
              <w:rPr>
                <w:rFonts w:eastAsia="Times New Roman" w:cs="Times New Roman"/>
                <w:sz w:val="24"/>
                <w:szCs w:val="24"/>
              </w:rPr>
            </w:pPr>
            <w:r w:rsidRPr="00F0269B">
              <w:rPr>
                <w:rFonts w:eastAsia="Times New Roman" w:cs="Times New Roman"/>
                <w:vanish/>
                <w:sz w:val="24"/>
                <w:szCs w:val="24"/>
              </w:rPr>
              <w:cr/>
              <w:t>ng person want to happen next?</w:t>
            </w:r>
            <w:r w:rsidRPr="00F0269B">
              <w:rPr>
                <w:rFonts w:eastAsia="Times New Roman" w:cs="Times New Roman"/>
                <w:vanish/>
                <w:sz w:val="24"/>
                <w:szCs w:val="24"/>
              </w:rPr>
              <w:cr/>
              <w:t>to happen next?</w:t>
            </w:r>
            <w:r w:rsidRPr="00F0269B">
              <w:rPr>
                <w:rFonts w:eastAsia="Times New Roman" w:cs="Times New Roman"/>
                <w:vanish/>
                <w:sz w:val="24"/>
                <w:szCs w:val="24"/>
              </w:rPr>
              <w:cr/>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r w:rsidRPr="00F0269B">
              <w:rPr>
                <w:rFonts w:eastAsia="Times New Roman" w:cs="Times New Roman"/>
                <w:vanish/>
                <w:sz w:val="24"/>
                <w:szCs w:val="24"/>
              </w:rPr>
              <w:pgNum/>
            </w:r>
          </w:p>
        </w:tc>
      </w:tr>
    </w:tbl>
    <w:p w14:paraId="663C5D58" w14:textId="77777777" w:rsidR="002E141A" w:rsidRPr="00F0269B" w:rsidRDefault="002E141A" w:rsidP="002E141A">
      <w:pPr>
        <w:spacing w:after="0" w:line="240" w:lineRule="auto"/>
        <w:rPr>
          <w:sz w:val="24"/>
          <w:szCs w:val="24"/>
        </w:rPr>
      </w:pPr>
    </w:p>
    <w:p w14:paraId="34D5E94A" w14:textId="77777777" w:rsidR="00815483" w:rsidRPr="00F0269B" w:rsidRDefault="00815483" w:rsidP="002E141A">
      <w:pPr>
        <w:spacing w:after="0" w:line="240" w:lineRule="auto"/>
        <w:rPr>
          <w:sz w:val="24"/>
          <w:szCs w:val="24"/>
        </w:rPr>
      </w:pPr>
      <w:r w:rsidRPr="00F0269B">
        <w:rPr>
          <w:b/>
          <w:sz w:val="24"/>
          <w:szCs w:val="24"/>
        </w:rPr>
        <w:t xml:space="preserve">Part 3 – Decision and Action </w:t>
      </w:r>
      <w:r w:rsidRPr="00F0269B">
        <w:rPr>
          <w:sz w:val="24"/>
          <w:szCs w:val="24"/>
        </w:rPr>
        <w:t>(To be completed by Safeguarding Officer)</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74"/>
        <w:gridCol w:w="5734"/>
      </w:tblGrid>
      <w:tr w:rsidR="00815483" w:rsidRPr="00F0269B" w14:paraId="3C4EFB9A" w14:textId="77777777" w:rsidTr="0097707D">
        <w:trPr>
          <w:trHeight w:val="247"/>
        </w:trPr>
        <w:tc>
          <w:tcPr>
            <w:tcW w:w="9668" w:type="dxa"/>
            <w:gridSpan w:val="3"/>
            <w:shd w:val="clear" w:color="auto" w:fill="auto"/>
          </w:tcPr>
          <w:p w14:paraId="0D637A14" w14:textId="77777777" w:rsidR="00815483" w:rsidRPr="00F0269B" w:rsidRDefault="00815483" w:rsidP="00AB2E2D">
            <w:pPr>
              <w:spacing w:after="0" w:line="240" w:lineRule="auto"/>
              <w:rPr>
                <w:rFonts w:eastAsia="Times New Roman" w:cstheme="minorHAnsi"/>
                <w:sz w:val="24"/>
                <w:szCs w:val="24"/>
              </w:rPr>
            </w:pPr>
            <w:r w:rsidRPr="00F0269B">
              <w:rPr>
                <w:rFonts w:eastAsia="Times New Roman" w:cstheme="minorHAnsi"/>
                <w:b/>
                <w:color w:val="0093D1"/>
                <w:sz w:val="24"/>
                <w:szCs w:val="24"/>
              </w:rPr>
              <w:t xml:space="preserve">Decision </w:t>
            </w:r>
            <w:r w:rsidRPr="00F0269B">
              <w:rPr>
                <w:rFonts w:eastAsia="Times New Roman" w:cstheme="minorHAnsi"/>
                <w:color w:val="0093D1"/>
                <w:sz w:val="24"/>
                <w:szCs w:val="24"/>
              </w:rPr>
              <w:t>(complete for all safeguarding concerns)</w:t>
            </w:r>
          </w:p>
        </w:tc>
      </w:tr>
      <w:tr w:rsidR="00815483" w:rsidRPr="00F0269B" w14:paraId="24B03444" w14:textId="77777777" w:rsidTr="0097707D">
        <w:trPr>
          <w:trHeight w:val="212"/>
        </w:trPr>
        <w:tc>
          <w:tcPr>
            <w:tcW w:w="3260" w:type="dxa"/>
            <w:shd w:val="clear" w:color="auto" w:fill="auto"/>
          </w:tcPr>
          <w:p w14:paraId="3D170E79" w14:textId="77777777" w:rsidR="00815483" w:rsidRPr="00F0269B" w:rsidRDefault="00815483" w:rsidP="00AB2E2D">
            <w:pPr>
              <w:tabs>
                <w:tab w:val="left" w:pos="2444"/>
              </w:tabs>
              <w:spacing w:after="0" w:line="240" w:lineRule="auto"/>
              <w:rPr>
                <w:rFonts w:eastAsia="Times New Roman" w:cs="Times New Roman"/>
                <w:i/>
                <w:sz w:val="24"/>
                <w:szCs w:val="24"/>
              </w:rPr>
            </w:pPr>
            <w:r w:rsidRPr="00F0269B">
              <w:rPr>
                <w:rFonts w:eastAsia="MS Gothic" w:cstheme="minorHAnsi"/>
                <w:sz w:val="24"/>
                <w:szCs w:val="24"/>
              </w:rPr>
              <w:t xml:space="preserve">Internal referral </w:t>
            </w:r>
            <w:r w:rsidRPr="00F0269B">
              <w:rPr>
                <w:rFonts w:eastAsia="MS Gothic" w:cstheme="minorHAnsi"/>
                <w:i/>
                <w:sz w:val="24"/>
                <w:szCs w:val="24"/>
              </w:rPr>
              <w:t>(complete 3a and 3d)</w:t>
            </w:r>
          </w:p>
        </w:tc>
        <w:tc>
          <w:tcPr>
            <w:tcW w:w="674" w:type="dxa"/>
            <w:shd w:val="clear" w:color="auto" w:fill="auto"/>
            <w:vAlign w:val="bottom"/>
          </w:tcPr>
          <w:p w14:paraId="38931565" w14:textId="77777777" w:rsidR="00815483" w:rsidRPr="00F0269B" w:rsidRDefault="00815483" w:rsidP="00AB2E2D">
            <w:pPr>
              <w:tabs>
                <w:tab w:val="left" w:pos="2444"/>
              </w:tabs>
              <w:spacing w:after="0" w:line="240" w:lineRule="auto"/>
              <w:rPr>
                <w:rFonts w:eastAsia="Times New Roman" w:cs="Times New Roman"/>
                <w:sz w:val="24"/>
                <w:szCs w:val="24"/>
              </w:rPr>
            </w:pPr>
            <w:r w:rsidRPr="00F0269B">
              <w:rPr>
                <w:rFonts w:eastAsia="Times New Roman" w:cs="Times New Roman"/>
                <w:sz w:val="24"/>
                <w:szCs w:val="24"/>
              </w:rPr>
              <w:t>Y/N</w:t>
            </w:r>
          </w:p>
        </w:tc>
        <w:tc>
          <w:tcPr>
            <w:tcW w:w="5734" w:type="dxa"/>
            <w:vMerge w:val="restart"/>
            <w:shd w:val="clear" w:color="auto" w:fill="auto"/>
          </w:tcPr>
          <w:p w14:paraId="45D8FCCC" w14:textId="6A60AC53" w:rsidR="00815483" w:rsidRPr="00F0269B" w:rsidRDefault="0076364F" w:rsidP="00AB2E2D">
            <w:pPr>
              <w:spacing w:after="0" w:line="240" w:lineRule="auto"/>
              <w:rPr>
                <w:rFonts w:eastAsia="Times New Roman" w:cs="Times New Roman"/>
                <w:b/>
                <w:sz w:val="24"/>
                <w:szCs w:val="24"/>
              </w:rPr>
            </w:pPr>
            <w:r>
              <w:rPr>
                <w:rFonts w:eastAsia="Times New Roman" w:cs="Times New Roman"/>
                <w:sz w:val="24"/>
                <w:szCs w:val="24"/>
              </w:rPr>
              <w:t xml:space="preserve">3a - </w:t>
            </w:r>
            <w:r w:rsidR="00815483" w:rsidRPr="00F0269B">
              <w:rPr>
                <w:rFonts w:eastAsia="Times New Roman" w:cs="Times New Roman"/>
                <w:sz w:val="24"/>
                <w:szCs w:val="24"/>
              </w:rPr>
              <w:t xml:space="preserve">Rationale for decision </w:t>
            </w:r>
            <w:r w:rsidR="00815483" w:rsidRPr="00F0269B">
              <w:rPr>
                <w:rFonts w:eastAsia="Times New Roman" w:cs="Times New Roman"/>
                <w:i/>
                <w:sz w:val="24"/>
                <w:szCs w:val="24"/>
              </w:rPr>
              <w:t xml:space="preserve">(including decisions not to refer). </w:t>
            </w:r>
            <w:r w:rsidR="00815483" w:rsidRPr="00F0269B">
              <w:rPr>
                <w:rFonts w:eastAsia="Times New Roman" w:cs="Times New Roman"/>
                <w:b/>
                <w:i/>
                <w:sz w:val="24"/>
                <w:szCs w:val="24"/>
              </w:rPr>
              <w:t>This section must be completed.</w:t>
            </w:r>
          </w:p>
          <w:p w14:paraId="3066FE65" w14:textId="77777777" w:rsidR="00815483" w:rsidRPr="00F0269B" w:rsidRDefault="00815483" w:rsidP="00AB2E2D">
            <w:pPr>
              <w:spacing w:after="0" w:line="240" w:lineRule="auto"/>
              <w:rPr>
                <w:rFonts w:eastAsia="Times New Roman" w:cs="Times New Roman"/>
                <w:sz w:val="24"/>
                <w:szCs w:val="24"/>
              </w:rPr>
            </w:pPr>
          </w:p>
          <w:p w14:paraId="7A3A2BD3"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60DA8C76" w14:textId="77777777" w:rsidTr="0097707D">
        <w:trPr>
          <w:trHeight w:val="158"/>
        </w:trPr>
        <w:tc>
          <w:tcPr>
            <w:tcW w:w="3260" w:type="dxa"/>
            <w:shd w:val="clear" w:color="auto" w:fill="auto"/>
          </w:tcPr>
          <w:p w14:paraId="16D1DCDD" w14:textId="77777777" w:rsidR="00815483" w:rsidRPr="00F0269B" w:rsidRDefault="00815483" w:rsidP="00AB2E2D">
            <w:pPr>
              <w:tabs>
                <w:tab w:val="left" w:pos="2444"/>
              </w:tabs>
              <w:spacing w:after="0" w:line="240" w:lineRule="auto"/>
              <w:rPr>
                <w:rFonts w:eastAsia="MS Gothic" w:cstheme="minorHAnsi"/>
                <w:sz w:val="24"/>
                <w:szCs w:val="24"/>
              </w:rPr>
            </w:pPr>
            <w:r w:rsidRPr="00F0269B">
              <w:rPr>
                <w:rFonts w:eastAsia="MS Gothic" w:cstheme="minorHAnsi"/>
                <w:sz w:val="24"/>
                <w:szCs w:val="24"/>
              </w:rPr>
              <w:t xml:space="preserve">External referral </w:t>
            </w:r>
            <w:r w:rsidRPr="00F0269B">
              <w:rPr>
                <w:rFonts w:eastAsia="MS Gothic" w:cstheme="minorHAnsi"/>
                <w:i/>
                <w:sz w:val="24"/>
                <w:szCs w:val="24"/>
              </w:rPr>
              <w:t>(complete 3c and 3d)</w:t>
            </w:r>
          </w:p>
        </w:tc>
        <w:tc>
          <w:tcPr>
            <w:tcW w:w="674" w:type="dxa"/>
            <w:shd w:val="clear" w:color="auto" w:fill="auto"/>
            <w:vAlign w:val="bottom"/>
          </w:tcPr>
          <w:p w14:paraId="0C12BAB1" w14:textId="77777777" w:rsidR="00815483" w:rsidRPr="00F0269B" w:rsidRDefault="00815483" w:rsidP="00AB2E2D">
            <w:pPr>
              <w:tabs>
                <w:tab w:val="left" w:pos="2444"/>
              </w:tabs>
              <w:spacing w:after="0" w:line="240" w:lineRule="auto"/>
              <w:rPr>
                <w:rFonts w:eastAsia="MS Gothic" w:cstheme="minorHAnsi"/>
                <w:sz w:val="24"/>
                <w:szCs w:val="24"/>
              </w:rPr>
            </w:pPr>
            <w:r w:rsidRPr="00F0269B">
              <w:rPr>
                <w:rFonts w:eastAsia="MS Gothic" w:cstheme="minorHAnsi"/>
                <w:sz w:val="24"/>
                <w:szCs w:val="24"/>
              </w:rPr>
              <w:t>Y/N</w:t>
            </w:r>
          </w:p>
        </w:tc>
        <w:tc>
          <w:tcPr>
            <w:tcW w:w="5734" w:type="dxa"/>
            <w:vMerge/>
            <w:shd w:val="clear" w:color="auto" w:fill="auto"/>
          </w:tcPr>
          <w:p w14:paraId="4590D8D0"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57D239F4" w14:textId="77777777" w:rsidTr="0097707D">
        <w:trPr>
          <w:trHeight w:val="163"/>
        </w:trPr>
        <w:tc>
          <w:tcPr>
            <w:tcW w:w="3260" w:type="dxa"/>
            <w:shd w:val="clear" w:color="auto" w:fill="auto"/>
          </w:tcPr>
          <w:p w14:paraId="3B4B7019" w14:textId="77777777" w:rsidR="00815483" w:rsidRPr="00F0269B" w:rsidRDefault="00815483" w:rsidP="00AB2E2D">
            <w:pPr>
              <w:tabs>
                <w:tab w:val="left" w:pos="2444"/>
              </w:tabs>
              <w:spacing w:after="0" w:line="240" w:lineRule="auto"/>
              <w:rPr>
                <w:rFonts w:eastAsia="MS Gothic" w:cstheme="minorHAnsi"/>
                <w:sz w:val="24"/>
                <w:szCs w:val="24"/>
              </w:rPr>
            </w:pPr>
            <w:r w:rsidRPr="00F0269B">
              <w:rPr>
                <w:rFonts w:eastAsia="MS Gothic" w:cstheme="minorHAnsi"/>
                <w:sz w:val="24"/>
                <w:szCs w:val="24"/>
              </w:rPr>
              <w:t xml:space="preserve">No immediate referral </w:t>
            </w:r>
            <w:r w:rsidRPr="00F0269B">
              <w:rPr>
                <w:rFonts w:eastAsia="MS Gothic" w:cstheme="minorHAnsi"/>
                <w:i/>
                <w:sz w:val="24"/>
                <w:szCs w:val="24"/>
              </w:rPr>
              <w:t>(complete 3d)</w:t>
            </w:r>
          </w:p>
        </w:tc>
        <w:tc>
          <w:tcPr>
            <w:tcW w:w="674" w:type="dxa"/>
            <w:shd w:val="clear" w:color="auto" w:fill="auto"/>
            <w:vAlign w:val="bottom"/>
          </w:tcPr>
          <w:p w14:paraId="581831C4" w14:textId="77777777" w:rsidR="00815483" w:rsidRPr="00F0269B" w:rsidRDefault="00815483" w:rsidP="00AB2E2D">
            <w:pPr>
              <w:tabs>
                <w:tab w:val="left" w:pos="2444"/>
              </w:tabs>
              <w:spacing w:after="0" w:line="240" w:lineRule="auto"/>
              <w:rPr>
                <w:rFonts w:eastAsia="MS Gothic" w:cstheme="minorHAnsi"/>
                <w:sz w:val="24"/>
                <w:szCs w:val="24"/>
              </w:rPr>
            </w:pPr>
            <w:r w:rsidRPr="00F0269B">
              <w:rPr>
                <w:rFonts w:eastAsia="MS Gothic" w:cstheme="minorHAnsi"/>
                <w:sz w:val="24"/>
                <w:szCs w:val="24"/>
              </w:rPr>
              <w:t>Y/N</w:t>
            </w:r>
          </w:p>
        </w:tc>
        <w:tc>
          <w:tcPr>
            <w:tcW w:w="5734" w:type="dxa"/>
            <w:vMerge/>
            <w:shd w:val="clear" w:color="auto" w:fill="auto"/>
          </w:tcPr>
          <w:p w14:paraId="333A1F5E"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6401F790" w14:textId="77777777" w:rsidTr="0097707D">
        <w:trPr>
          <w:trHeight w:val="20"/>
        </w:trPr>
        <w:tc>
          <w:tcPr>
            <w:tcW w:w="3260" w:type="dxa"/>
            <w:tcBorders>
              <w:bottom w:val="nil"/>
            </w:tcBorders>
            <w:shd w:val="clear" w:color="auto" w:fill="auto"/>
          </w:tcPr>
          <w:p w14:paraId="3706398E" w14:textId="77777777" w:rsidR="00815483" w:rsidRPr="00F0269B" w:rsidRDefault="00815483" w:rsidP="00AB2E2D">
            <w:pPr>
              <w:tabs>
                <w:tab w:val="left" w:pos="2444"/>
              </w:tabs>
              <w:spacing w:before="120" w:after="80" w:line="240" w:lineRule="auto"/>
              <w:rPr>
                <w:rFonts w:eastAsia="MS Gothic" w:cstheme="minorHAnsi"/>
                <w:sz w:val="24"/>
                <w:szCs w:val="24"/>
              </w:rPr>
            </w:pPr>
            <w:r w:rsidRPr="00F0269B">
              <w:rPr>
                <w:rFonts w:eastAsia="MS Gothic" w:cstheme="minorHAnsi"/>
                <w:sz w:val="24"/>
                <w:szCs w:val="24"/>
              </w:rPr>
              <w:t>Decision clearly communicated to student</w:t>
            </w:r>
          </w:p>
        </w:tc>
        <w:tc>
          <w:tcPr>
            <w:tcW w:w="674" w:type="dxa"/>
            <w:tcBorders>
              <w:bottom w:val="nil"/>
            </w:tcBorders>
            <w:shd w:val="clear" w:color="auto" w:fill="auto"/>
            <w:vAlign w:val="bottom"/>
          </w:tcPr>
          <w:p w14:paraId="04DAD65B" w14:textId="77777777" w:rsidR="00815483" w:rsidRPr="00F0269B" w:rsidRDefault="00815483" w:rsidP="00AB2E2D">
            <w:pPr>
              <w:tabs>
                <w:tab w:val="left" w:pos="2444"/>
              </w:tabs>
              <w:spacing w:before="120" w:after="80" w:line="240" w:lineRule="auto"/>
              <w:rPr>
                <w:rFonts w:eastAsia="MS Gothic" w:cstheme="minorHAnsi"/>
                <w:sz w:val="24"/>
                <w:szCs w:val="24"/>
              </w:rPr>
            </w:pPr>
            <w:r w:rsidRPr="00F0269B">
              <w:rPr>
                <w:rFonts w:eastAsia="MS Gothic" w:cstheme="minorHAnsi"/>
                <w:sz w:val="24"/>
                <w:szCs w:val="24"/>
              </w:rPr>
              <w:t>Y/N</w:t>
            </w:r>
          </w:p>
        </w:tc>
        <w:tc>
          <w:tcPr>
            <w:tcW w:w="5734" w:type="dxa"/>
            <w:vMerge/>
            <w:shd w:val="clear" w:color="auto" w:fill="auto"/>
          </w:tcPr>
          <w:p w14:paraId="5A5E0566"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58C26151" w14:textId="77777777" w:rsidTr="0097707D">
        <w:trPr>
          <w:trHeight w:val="113"/>
        </w:trPr>
        <w:tc>
          <w:tcPr>
            <w:tcW w:w="9668" w:type="dxa"/>
            <w:gridSpan w:val="3"/>
            <w:tcBorders>
              <w:left w:val="nil"/>
              <w:bottom w:val="single" w:sz="4" w:space="0" w:color="auto"/>
              <w:right w:val="nil"/>
            </w:tcBorders>
            <w:shd w:val="clear" w:color="auto" w:fill="auto"/>
          </w:tcPr>
          <w:p w14:paraId="3A834387" w14:textId="4DFECE72" w:rsidR="00815483" w:rsidRPr="00F0269B" w:rsidRDefault="00815483" w:rsidP="00AB2E2D">
            <w:pPr>
              <w:spacing w:after="0" w:line="240" w:lineRule="auto"/>
              <w:rPr>
                <w:rFonts w:eastAsia="Times New Roman" w:cs="Times New Roman"/>
                <w:b/>
                <w:color w:val="0093D1"/>
              </w:rPr>
            </w:pPr>
          </w:p>
        </w:tc>
      </w:tr>
    </w:tbl>
    <w:p w14:paraId="757D8278" w14:textId="77777777" w:rsidR="0097707D" w:rsidRDefault="0097707D">
      <w:r>
        <w:br w:type="page"/>
      </w:r>
    </w:p>
    <w:tbl>
      <w:tblPr>
        <w:tblW w:w="96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5"/>
        <w:gridCol w:w="171"/>
        <w:gridCol w:w="3412"/>
      </w:tblGrid>
      <w:tr w:rsidR="00F0269B" w:rsidRPr="00F0269B" w14:paraId="106EDA11" w14:textId="77777777" w:rsidTr="0097707D">
        <w:trPr>
          <w:trHeight w:val="113"/>
        </w:trPr>
        <w:tc>
          <w:tcPr>
            <w:tcW w:w="9668" w:type="dxa"/>
            <w:gridSpan w:val="3"/>
            <w:tcBorders>
              <w:left w:val="nil"/>
              <w:bottom w:val="single" w:sz="4" w:space="0" w:color="auto"/>
              <w:right w:val="nil"/>
            </w:tcBorders>
            <w:shd w:val="clear" w:color="auto" w:fill="auto"/>
          </w:tcPr>
          <w:p w14:paraId="4AD2B4CC" w14:textId="53A4D49E" w:rsidR="00F0269B" w:rsidRPr="00F0269B" w:rsidRDefault="00F0269B" w:rsidP="00AB2E2D">
            <w:pPr>
              <w:spacing w:after="0" w:line="240" w:lineRule="auto"/>
              <w:rPr>
                <w:rFonts w:eastAsia="Times New Roman" w:cs="Times New Roman"/>
                <w:b/>
                <w:color w:val="0093D1"/>
              </w:rPr>
            </w:pPr>
          </w:p>
        </w:tc>
      </w:tr>
      <w:tr w:rsidR="00F0269B" w:rsidRPr="00F0269B" w14:paraId="7558CC9E" w14:textId="77777777" w:rsidTr="0097707D">
        <w:trPr>
          <w:trHeight w:val="113"/>
        </w:trPr>
        <w:tc>
          <w:tcPr>
            <w:tcW w:w="9668" w:type="dxa"/>
            <w:gridSpan w:val="3"/>
            <w:tcBorders>
              <w:left w:val="nil"/>
              <w:bottom w:val="single" w:sz="4" w:space="0" w:color="auto"/>
              <w:right w:val="nil"/>
            </w:tcBorders>
            <w:shd w:val="clear" w:color="auto" w:fill="auto"/>
          </w:tcPr>
          <w:p w14:paraId="09AAB7C6" w14:textId="77777777" w:rsidR="00F0269B" w:rsidRPr="00F0269B" w:rsidRDefault="00F0269B" w:rsidP="00AB2E2D">
            <w:pPr>
              <w:spacing w:after="0" w:line="240" w:lineRule="auto"/>
              <w:rPr>
                <w:rFonts w:eastAsia="Times New Roman" w:cs="Times New Roman"/>
                <w:b/>
                <w:color w:val="0093D1"/>
                <w:sz w:val="24"/>
                <w:szCs w:val="24"/>
              </w:rPr>
            </w:pPr>
          </w:p>
        </w:tc>
      </w:tr>
      <w:tr w:rsidR="00815483" w:rsidRPr="00F0269B" w14:paraId="3AF6C8BC" w14:textId="77777777" w:rsidTr="0097707D">
        <w:trPr>
          <w:trHeight w:val="247"/>
        </w:trPr>
        <w:tc>
          <w:tcPr>
            <w:tcW w:w="9668" w:type="dxa"/>
            <w:gridSpan w:val="3"/>
            <w:shd w:val="clear" w:color="auto" w:fill="auto"/>
          </w:tcPr>
          <w:p w14:paraId="341C4102" w14:textId="705D1C53"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b/>
                <w:color w:val="0093D1"/>
                <w:sz w:val="24"/>
                <w:szCs w:val="24"/>
              </w:rPr>
              <w:t xml:space="preserve">Part </w:t>
            </w:r>
            <w:r w:rsidR="0076364F">
              <w:rPr>
                <w:rFonts w:eastAsia="Times New Roman" w:cs="Times New Roman"/>
                <w:b/>
                <w:color w:val="0093D1"/>
                <w:sz w:val="24"/>
                <w:szCs w:val="24"/>
              </w:rPr>
              <w:t>3</w:t>
            </w:r>
            <w:r w:rsidRPr="00F0269B">
              <w:rPr>
                <w:rFonts w:eastAsia="Times New Roman" w:cs="Times New Roman"/>
                <w:b/>
                <w:color w:val="0093D1"/>
                <w:sz w:val="24"/>
                <w:szCs w:val="24"/>
              </w:rPr>
              <w:t xml:space="preserve">b – Internal referral </w:t>
            </w:r>
            <w:r w:rsidRPr="00F0269B">
              <w:rPr>
                <w:rFonts w:eastAsia="Times New Roman" w:cs="Times New Roman"/>
                <w:color w:val="0093D1"/>
                <w:sz w:val="24"/>
                <w:szCs w:val="24"/>
              </w:rPr>
              <w:t>(complete if applicable)</w:t>
            </w:r>
          </w:p>
        </w:tc>
      </w:tr>
      <w:tr w:rsidR="00815483" w:rsidRPr="00F0269B" w14:paraId="13419326" w14:textId="77777777" w:rsidTr="0097707D">
        <w:trPr>
          <w:trHeight w:val="488"/>
        </w:trPr>
        <w:tc>
          <w:tcPr>
            <w:tcW w:w="6085" w:type="dxa"/>
            <w:vMerge w:val="restart"/>
            <w:shd w:val="clear" w:color="auto" w:fill="auto"/>
          </w:tcPr>
          <w:p w14:paraId="287FBA6D"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Referral to:</w:t>
            </w:r>
          </w:p>
          <w:p w14:paraId="471FB12D"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p w14:paraId="25DCF36D"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p w14:paraId="28735B8A"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c>
          <w:tcPr>
            <w:tcW w:w="3583" w:type="dxa"/>
            <w:gridSpan w:val="2"/>
            <w:shd w:val="clear" w:color="auto" w:fill="auto"/>
          </w:tcPr>
          <w:p w14:paraId="6C8B86C9"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Person making referral:</w:t>
            </w:r>
          </w:p>
          <w:p w14:paraId="3FBEBC10"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r>
      <w:tr w:rsidR="00815483" w:rsidRPr="00F0269B" w14:paraId="3F3BA3F0" w14:textId="77777777" w:rsidTr="0097707D">
        <w:trPr>
          <w:trHeight w:val="487"/>
        </w:trPr>
        <w:tc>
          <w:tcPr>
            <w:tcW w:w="6085" w:type="dxa"/>
            <w:vMerge/>
            <w:shd w:val="clear" w:color="auto" w:fill="auto"/>
          </w:tcPr>
          <w:p w14:paraId="55B6CA68"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c>
          <w:tcPr>
            <w:tcW w:w="3583" w:type="dxa"/>
            <w:gridSpan w:val="2"/>
            <w:shd w:val="clear" w:color="auto" w:fill="auto"/>
          </w:tcPr>
          <w:p w14:paraId="607FDB0F"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Date referral to be made by:</w:t>
            </w:r>
          </w:p>
          <w:p w14:paraId="2403C224"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r>
      <w:tr w:rsidR="00815483" w:rsidRPr="00F0269B" w14:paraId="2274241B" w14:textId="77777777" w:rsidTr="0097707D">
        <w:trPr>
          <w:trHeight w:val="247"/>
        </w:trPr>
        <w:tc>
          <w:tcPr>
            <w:tcW w:w="9668" w:type="dxa"/>
            <w:gridSpan w:val="3"/>
            <w:tcBorders>
              <w:bottom w:val="single" w:sz="4" w:space="0" w:color="auto"/>
            </w:tcBorders>
            <w:shd w:val="clear" w:color="auto" w:fill="auto"/>
          </w:tcPr>
          <w:p w14:paraId="6E0D0540"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Notes</w:t>
            </w:r>
          </w:p>
          <w:p w14:paraId="048F6B01"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p w14:paraId="0D08B77E"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r>
      <w:tr w:rsidR="00815483" w:rsidRPr="00F0269B" w14:paraId="19982C27" w14:textId="77777777" w:rsidTr="0097707D">
        <w:trPr>
          <w:trHeight w:val="113"/>
        </w:trPr>
        <w:tc>
          <w:tcPr>
            <w:tcW w:w="9668" w:type="dxa"/>
            <w:gridSpan w:val="3"/>
            <w:tcBorders>
              <w:left w:val="nil"/>
              <w:bottom w:val="single" w:sz="4" w:space="0" w:color="auto"/>
              <w:right w:val="nil"/>
            </w:tcBorders>
            <w:shd w:val="clear" w:color="auto" w:fill="auto"/>
          </w:tcPr>
          <w:p w14:paraId="2F36AC7B" w14:textId="77777777" w:rsidR="00815483" w:rsidRPr="00F0269B" w:rsidRDefault="00815483" w:rsidP="00AB2E2D">
            <w:pPr>
              <w:shd w:val="clear" w:color="auto" w:fill="FFFFFF" w:themeFill="background1"/>
              <w:spacing w:after="0" w:line="240" w:lineRule="auto"/>
              <w:rPr>
                <w:rFonts w:eastAsia="Times New Roman" w:cs="Times New Roman"/>
                <w:b/>
                <w:color w:val="0093D1"/>
                <w:sz w:val="24"/>
                <w:szCs w:val="24"/>
              </w:rPr>
            </w:pPr>
          </w:p>
          <w:p w14:paraId="5C99F6A6" w14:textId="77777777" w:rsidR="00F0269B" w:rsidRPr="00F0269B" w:rsidRDefault="00F0269B" w:rsidP="00AB2E2D">
            <w:pPr>
              <w:shd w:val="clear" w:color="auto" w:fill="FFFFFF" w:themeFill="background1"/>
              <w:spacing w:after="0" w:line="240" w:lineRule="auto"/>
              <w:rPr>
                <w:rFonts w:eastAsia="Times New Roman" w:cs="Times New Roman"/>
                <w:b/>
                <w:color w:val="0093D1"/>
                <w:sz w:val="24"/>
                <w:szCs w:val="24"/>
              </w:rPr>
            </w:pPr>
          </w:p>
        </w:tc>
      </w:tr>
      <w:tr w:rsidR="00815483" w:rsidRPr="00F0269B" w14:paraId="781E43BB" w14:textId="77777777" w:rsidTr="0097707D">
        <w:trPr>
          <w:trHeight w:val="247"/>
        </w:trPr>
        <w:tc>
          <w:tcPr>
            <w:tcW w:w="9668" w:type="dxa"/>
            <w:gridSpan w:val="3"/>
            <w:shd w:val="clear" w:color="auto" w:fill="DAEEF3"/>
          </w:tcPr>
          <w:p w14:paraId="7DE29294" w14:textId="1343B1E1" w:rsidR="00815483" w:rsidRPr="00F0269B" w:rsidRDefault="00815483" w:rsidP="00AB2E2D">
            <w:pPr>
              <w:shd w:val="clear" w:color="auto" w:fill="FFFFFF" w:themeFill="background1"/>
              <w:spacing w:after="0" w:line="240" w:lineRule="auto"/>
              <w:rPr>
                <w:rFonts w:eastAsia="Times New Roman" w:cs="Times New Roman"/>
                <w:b/>
                <w:color w:val="0093D1"/>
                <w:sz w:val="24"/>
                <w:szCs w:val="24"/>
              </w:rPr>
            </w:pPr>
            <w:r w:rsidRPr="00F0269B">
              <w:rPr>
                <w:rFonts w:eastAsia="Times New Roman" w:cs="Times New Roman"/>
                <w:b/>
                <w:color w:val="0093D1"/>
                <w:sz w:val="24"/>
                <w:szCs w:val="24"/>
              </w:rPr>
              <w:t xml:space="preserve">Part </w:t>
            </w:r>
            <w:r w:rsidR="0076364F">
              <w:rPr>
                <w:rFonts w:eastAsia="Times New Roman" w:cs="Times New Roman"/>
                <w:b/>
                <w:color w:val="0093D1"/>
                <w:sz w:val="24"/>
                <w:szCs w:val="24"/>
              </w:rPr>
              <w:t>3</w:t>
            </w:r>
            <w:r w:rsidRPr="00F0269B">
              <w:rPr>
                <w:rFonts w:eastAsia="Times New Roman" w:cs="Times New Roman"/>
                <w:b/>
                <w:color w:val="0093D1"/>
                <w:sz w:val="24"/>
                <w:szCs w:val="24"/>
              </w:rPr>
              <w:t xml:space="preserve">c – External referral action plan </w:t>
            </w:r>
            <w:r w:rsidRPr="00F0269B">
              <w:rPr>
                <w:rFonts w:eastAsia="Times New Roman" w:cs="Times New Roman"/>
                <w:color w:val="0093D1"/>
                <w:sz w:val="24"/>
                <w:szCs w:val="24"/>
              </w:rPr>
              <w:t>(complete if applicable)</w:t>
            </w:r>
          </w:p>
        </w:tc>
      </w:tr>
      <w:tr w:rsidR="00815483" w:rsidRPr="00F0269B" w14:paraId="2F033E1D" w14:textId="77777777" w:rsidTr="0097707D">
        <w:trPr>
          <w:trHeight w:val="488"/>
        </w:trPr>
        <w:tc>
          <w:tcPr>
            <w:tcW w:w="6085" w:type="dxa"/>
            <w:vMerge w:val="restart"/>
            <w:shd w:val="clear" w:color="auto" w:fill="auto"/>
          </w:tcPr>
          <w:p w14:paraId="3C194276"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Referral to:</w:t>
            </w:r>
          </w:p>
          <w:p w14:paraId="30178781"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c>
          <w:tcPr>
            <w:tcW w:w="3583" w:type="dxa"/>
            <w:gridSpan w:val="2"/>
            <w:shd w:val="clear" w:color="auto" w:fill="auto"/>
          </w:tcPr>
          <w:p w14:paraId="11B62327"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 xml:space="preserve">Person making referral: </w:t>
            </w:r>
          </w:p>
          <w:p w14:paraId="136F46FE" w14:textId="77777777" w:rsidR="00815483" w:rsidRPr="00F0269B" w:rsidRDefault="00815483" w:rsidP="00AB2E2D">
            <w:pPr>
              <w:shd w:val="clear" w:color="auto" w:fill="FFFFFF" w:themeFill="background1"/>
              <w:spacing w:after="0" w:line="240" w:lineRule="auto"/>
              <w:rPr>
                <w:rFonts w:eastAsia="Times New Roman" w:cs="Times New Roman"/>
                <w:i/>
                <w:sz w:val="24"/>
                <w:szCs w:val="24"/>
              </w:rPr>
            </w:pPr>
          </w:p>
        </w:tc>
      </w:tr>
      <w:tr w:rsidR="00815483" w:rsidRPr="00F0269B" w14:paraId="289EFC55" w14:textId="77777777" w:rsidTr="0097707D">
        <w:trPr>
          <w:trHeight w:val="487"/>
        </w:trPr>
        <w:tc>
          <w:tcPr>
            <w:tcW w:w="6085" w:type="dxa"/>
            <w:vMerge/>
            <w:shd w:val="clear" w:color="auto" w:fill="auto"/>
          </w:tcPr>
          <w:p w14:paraId="2A72AF16"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c>
          <w:tcPr>
            <w:tcW w:w="3583" w:type="dxa"/>
            <w:gridSpan w:val="2"/>
            <w:shd w:val="clear" w:color="auto" w:fill="auto"/>
          </w:tcPr>
          <w:p w14:paraId="0CB39C96"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 xml:space="preserve">Date of referral: </w:t>
            </w:r>
          </w:p>
          <w:p w14:paraId="618AE5CE"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r>
      <w:tr w:rsidR="00815483" w:rsidRPr="00F0269B" w14:paraId="34AF3DA7" w14:textId="77777777" w:rsidTr="0097707D">
        <w:trPr>
          <w:trHeight w:val="247"/>
        </w:trPr>
        <w:tc>
          <w:tcPr>
            <w:tcW w:w="9668" w:type="dxa"/>
            <w:gridSpan w:val="3"/>
            <w:shd w:val="clear" w:color="auto" w:fill="auto"/>
          </w:tcPr>
          <w:p w14:paraId="76432350" w14:textId="0BE3C4B6"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Information to be shared with agency</w:t>
            </w:r>
            <w:r w:rsidR="00A8746C">
              <w:rPr>
                <w:rFonts w:eastAsia="Times New Roman" w:cs="Times New Roman"/>
                <w:sz w:val="24"/>
                <w:szCs w:val="24"/>
              </w:rPr>
              <w:t>/employer</w:t>
            </w:r>
            <w:r w:rsidRPr="00F0269B">
              <w:rPr>
                <w:rFonts w:eastAsia="Times New Roman" w:cs="Times New Roman"/>
                <w:sz w:val="24"/>
                <w:szCs w:val="24"/>
              </w:rPr>
              <w:t>:</w:t>
            </w:r>
          </w:p>
          <w:p w14:paraId="08AEBD7C"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p w14:paraId="32A7F69E"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p w14:paraId="70ACEA8E"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r>
      <w:tr w:rsidR="00815483" w:rsidRPr="00F0269B" w14:paraId="050A1DB1" w14:textId="77777777" w:rsidTr="0097707D">
        <w:trPr>
          <w:trHeight w:val="488"/>
        </w:trPr>
        <w:tc>
          <w:tcPr>
            <w:tcW w:w="6256" w:type="dxa"/>
            <w:gridSpan w:val="2"/>
            <w:vMerge w:val="restart"/>
            <w:tcBorders>
              <w:bottom w:val="single" w:sz="4" w:space="0" w:color="auto"/>
            </w:tcBorders>
            <w:shd w:val="clear" w:color="auto" w:fill="auto"/>
          </w:tcPr>
          <w:p w14:paraId="41DCF115" w14:textId="1557C884"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Response requested from agency</w:t>
            </w:r>
            <w:r w:rsidR="00A8746C">
              <w:rPr>
                <w:rFonts w:eastAsia="Times New Roman" w:cs="Times New Roman"/>
                <w:sz w:val="24"/>
                <w:szCs w:val="24"/>
              </w:rPr>
              <w:t>/employer:</w:t>
            </w:r>
          </w:p>
          <w:p w14:paraId="54197C0F"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c>
          <w:tcPr>
            <w:tcW w:w="3412" w:type="dxa"/>
            <w:shd w:val="clear" w:color="auto" w:fill="auto"/>
          </w:tcPr>
          <w:p w14:paraId="70B92596"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Person responsible for following up</w:t>
            </w:r>
          </w:p>
          <w:p w14:paraId="09E3D90A" w14:textId="77777777" w:rsidR="00815483" w:rsidRPr="00F0269B" w:rsidRDefault="00815483" w:rsidP="00AB2E2D">
            <w:pPr>
              <w:shd w:val="clear" w:color="auto" w:fill="FFFFFF" w:themeFill="background1"/>
              <w:spacing w:after="0" w:line="240" w:lineRule="auto"/>
              <w:rPr>
                <w:rFonts w:eastAsia="Times New Roman" w:cs="Times New Roman"/>
                <w:i/>
                <w:sz w:val="24"/>
                <w:szCs w:val="24"/>
              </w:rPr>
            </w:pPr>
          </w:p>
        </w:tc>
      </w:tr>
      <w:tr w:rsidR="00815483" w:rsidRPr="00F0269B" w14:paraId="6D3D5BB2" w14:textId="77777777" w:rsidTr="0097707D">
        <w:trPr>
          <w:trHeight w:val="487"/>
        </w:trPr>
        <w:tc>
          <w:tcPr>
            <w:tcW w:w="6256" w:type="dxa"/>
            <w:gridSpan w:val="2"/>
            <w:vMerge/>
            <w:tcBorders>
              <w:bottom w:val="single" w:sz="4" w:space="0" w:color="auto"/>
            </w:tcBorders>
            <w:shd w:val="clear" w:color="auto" w:fill="auto"/>
          </w:tcPr>
          <w:p w14:paraId="7021C698"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c>
          <w:tcPr>
            <w:tcW w:w="3412" w:type="dxa"/>
            <w:shd w:val="clear" w:color="auto" w:fill="auto"/>
          </w:tcPr>
          <w:p w14:paraId="5ACCB75E"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r w:rsidRPr="00F0269B">
              <w:rPr>
                <w:rFonts w:eastAsia="Times New Roman" w:cs="Times New Roman"/>
                <w:sz w:val="24"/>
                <w:szCs w:val="24"/>
              </w:rPr>
              <w:t>Follow up on (date)</w:t>
            </w:r>
          </w:p>
          <w:p w14:paraId="7AA37E9E" w14:textId="77777777" w:rsidR="00815483" w:rsidRPr="00F0269B" w:rsidRDefault="00815483" w:rsidP="00AB2E2D">
            <w:pPr>
              <w:shd w:val="clear" w:color="auto" w:fill="FFFFFF" w:themeFill="background1"/>
              <w:spacing w:after="0" w:line="240" w:lineRule="auto"/>
              <w:rPr>
                <w:rFonts w:eastAsia="Times New Roman" w:cs="Times New Roman"/>
                <w:sz w:val="24"/>
                <w:szCs w:val="24"/>
              </w:rPr>
            </w:pPr>
          </w:p>
        </w:tc>
      </w:tr>
    </w:tbl>
    <w:p w14:paraId="65F3B5DF" w14:textId="77777777" w:rsidR="00815483" w:rsidRPr="00F0269B" w:rsidRDefault="00815483" w:rsidP="00815483">
      <w:pPr>
        <w:shd w:val="clear" w:color="auto" w:fill="FFFFFF" w:themeFill="background1"/>
        <w:spacing w:after="0" w:line="240" w:lineRule="auto"/>
        <w:rPr>
          <w:rFonts w:eastAsia="Times New Roman" w:cs="Times New Roman"/>
          <w:sz w:val="24"/>
          <w:szCs w:val="24"/>
        </w:rPr>
      </w:pPr>
    </w:p>
    <w:p w14:paraId="1F807211" w14:textId="77777777" w:rsidR="00AC13B5" w:rsidRPr="00F0269B" w:rsidRDefault="00AC13B5" w:rsidP="00815483">
      <w:pPr>
        <w:shd w:val="clear" w:color="auto" w:fill="FFFFFF" w:themeFill="background1"/>
        <w:spacing w:after="0" w:line="240" w:lineRule="auto"/>
        <w:rPr>
          <w:rFonts w:eastAsia="Times New Roman" w:cs="Times New Roman"/>
          <w:sz w:val="24"/>
          <w:szCs w:val="24"/>
        </w:rPr>
      </w:pPr>
    </w:p>
    <w:p w14:paraId="78EE0E28" w14:textId="77777777" w:rsidR="00AC13B5" w:rsidRPr="00F0269B" w:rsidRDefault="00AC13B5" w:rsidP="00815483">
      <w:pPr>
        <w:shd w:val="clear" w:color="auto" w:fill="FFFFFF" w:themeFill="background1"/>
        <w:spacing w:after="0" w:line="240" w:lineRule="auto"/>
        <w:rPr>
          <w:rFonts w:eastAsia="Times New Roman" w:cs="Times New Roman"/>
          <w:sz w:val="24"/>
          <w:szCs w:val="24"/>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4616"/>
        <w:gridCol w:w="3309"/>
      </w:tblGrid>
      <w:tr w:rsidR="00815483" w:rsidRPr="00F0269B" w14:paraId="5E89BCCB" w14:textId="77777777" w:rsidTr="002E141A">
        <w:trPr>
          <w:trHeight w:val="247"/>
        </w:trPr>
        <w:tc>
          <w:tcPr>
            <w:tcW w:w="9668" w:type="dxa"/>
            <w:gridSpan w:val="3"/>
            <w:shd w:val="clear" w:color="auto" w:fill="auto"/>
          </w:tcPr>
          <w:p w14:paraId="51950FBE" w14:textId="0BBD4738" w:rsidR="00815483" w:rsidRPr="00F0269B" w:rsidRDefault="00815483" w:rsidP="00AB2E2D">
            <w:pPr>
              <w:spacing w:after="0" w:line="240" w:lineRule="auto"/>
              <w:rPr>
                <w:rFonts w:eastAsia="Times New Roman" w:cs="Times New Roman"/>
                <w:b/>
                <w:color w:val="0093D1"/>
                <w:sz w:val="24"/>
                <w:szCs w:val="24"/>
              </w:rPr>
            </w:pPr>
            <w:r w:rsidRPr="00F0269B">
              <w:rPr>
                <w:rFonts w:eastAsia="Times New Roman" w:cs="Times New Roman"/>
                <w:b/>
                <w:color w:val="0093D1"/>
                <w:sz w:val="24"/>
                <w:szCs w:val="24"/>
              </w:rPr>
              <w:t xml:space="preserve">Part </w:t>
            </w:r>
            <w:r w:rsidR="00A8746C">
              <w:rPr>
                <w:rFonts w:eastAsia="Times New Roman" w:cs="Times New Roman"/>
                <w:b/>
                <w:color w:val="0093D1"/>
                <w:sz w:val="24"/>
                <w:szCs w:val="24"/>
              </w:rPr>
              <w:t>3</w:t>
            </w:r>
            <w:r w:rsidRPr="00F0269B">
              <w:rPr>
                <w:rFonts w:eastAsia="Times New Roman" w:cs="Times New Roman"/>
                <w:b/>
                <w:color w:val="0093D1"/>
                <w:sz w:val="24"/>
                <w:szCs w:val="24"/>
              </w:rPr>
              <w:t xml:space="preserve">d – Support and follow up communication with client/External agencies </w:t>
            </w:r>
            <w:r w:rsidRPr="00F0269B">
              <w:rPr>
                <w:rFonts w:eastAsia="Times New Roman" w:cs="Times New Roman"/>
                <w:color w:val="0093D1"/>
                <w:sz w:val="24"/>
                <w:szCs w:val="24"/>
              </w:rPr>
              <w:t>(complete for all safeguarding concerns)</w:t>
            </w:r>
          </w:p>
        </w:tc>
      </w:tr>
      <w:tr w:rsidR="00815483" w:rsidRPr="00F0269B" w14:paraId="7D84F779" w14:textId="77777777" w:rsidTr="002E141A">
        <w:trPr>
          <w:trHeight w:val="247"/>
        </w:trPr>
        <w:tc>
          <w:tcPr>
            <w:tcW w:w="1743" w:type="dxa"/>
            <w:shd w:val="clear" w:color="auto" w:fill="auto"/>
          </w:tcPr>
          <w:p w14:paraId="651CB09A" w14:textId="77777777" w:rsidR="00815483" w:rsidRPr="00F0269B" w:rsidRDefault="00815483" w:rsidP="00AB2E2D">
            <w:pPr>
              <w:spacing w:after="0" w:line="240" w:lineRule="auto"/>
              <w:rPr>
                <w:rFonts w:eastAsia="Times New Roman" w:cs="Times New Roman"/>
                <w:sz w:val="24"/>
                <w:szCs w:val="24"/>
              </w:rPr>
            </w:pPr>
            <w:r w:rsidRPr="00F0269B">
              <w:rPr>
                <w:rFonts w:eastAsia="Times New Roman" w:cs="Times New Roman"/>
                <w:sz w:val="24"/>
                <w:szCs w:val="24"/>
              </w:rPr>
              <w:t>Contact date &amp; time</w:t>
            </w:r>
          </w:p>
        </w:tc>
        <w:tc>
          <w:tcPr>
            <w:tcW w:w="4616" w:type="dxa"/>
            <w:shd w:val="clear" w:color="auto" w:fill="auto"/>
          </w:tcPr>
          <w:p w14:paraId="18B003A0" w14:textId="77777777" w:rsidR="00815483" w:rsidRPr="00F0269B" w:rsidRDefault="00815483" w:rsidP="00AB2E2D">
            <w:pPr>
              <w:spacing w:after="0" w:line="240" w:lineRule="auto"/>
              <w:rPr>
                <w:rFonts w:eastAsia="Times New Roman" w:cs="Times New Roman"/>
                <w:sz w:val="24"/>
                <w:szCs w:val="24"/>
              </w:rPr>
            </w:pPr>
            <w:r w:rsidRPr="00F0269B">
              <w:rPr>
                <w:rFonts w:eastAsia="Times New Roman" w:cs="Times New Roman"/>
                <w:sz w:val="24"/>
                <w:szCs w:val="24"/>
              </w:rPr>
              <w:t>Support and or follow up communication</w:t>
            </w:r>
          </w:p>
        </w:tc>
        <w:tc>
          <w:tcPr>
            <w:tcW w:w="3309" w:type="dxa"/>
            <w:shd w:val="clear" w:color="auto" w:fill="auto"/>
          </w:tcPr>
          <w:p w14:paraId="3387D862" w14:textId="77777777" w:rsidR="00815483" w:rsidRPr="00F0269B" w:rsidRDefault="00815483" w:rsidP="00AB2E2D">
            <w:pPr>
              <w:spacing w:after="0" w:line="240" w:lineRule="auto"/>
              <w:rPr>
                <w:rFonts w:eastAsia="Times New Roman" w:cs="Times New Roman"/>
                <w:sz w:val="24"/>
                <w:szCs w:val="24"/>
              </w:rPr>
            </w:pPr>
            <w:r w:rsidRPr="00F0269B">
              <w:rPr>
                <w:rFonts w:eastAsia="Times New Roman" w:cs="Times New Roman"/>
                <w:sz w:val="24"/>
                <w:szCs w:val="24"/>
              </w:rPr>
              <w:t>Date action to be delivered by</w:t>
            </w:r>
          </w:p>
        </w:tc>
      </w:tr>
      <w:tr w:rsidR="00815483" w:rsidRPr="00F0269B" w14:paraId="18D858A4" w14:textId="77777777" w:rsidTr="002E141A">
        <w:trPr>
          <w:trHeight w:val="247"/>
        </w:trPr>
        <w:tc>
          <w:tcPr>
            <w:tcW w:w="1743" w:type="dxa"/>
            <w:shd w:val="clear" w:color="auto" w:fill="auto"/>
          </w:tcPr>
          <w:p w14:paraId="7116CEEC" w14:textId="77777777" w:rsidR="00815483" w:rsidRPr="00F0269B" w:rsidRDefault="00815483" w:rsidP="00AB2E2D">
            <w:pPr>
              <w:spacing w:after="0" w:line="240" w:lineRule="auto"/>
              <w:rPr>
                <w:rFonts w:eastAsia="Times New Roman" w:cs="Times New Roman"/>
                <w:sz w:val="24"/>
                <w:szCs w:val="24"/>
              </w:rPr>
            </w:pPr>
          </w:p>
        </w:tc>
        <w:tc>
          <w:tcPr>
            <w:tcW w:w="4616" w:type="dxa"/>
            <w:shd w:val="clear" w:color="auto" w:fill="auto"/>
          </w:tcPr>
          <w:p w14:paraId="130D1837" w14:textId="77777777" w:rsidR="00815483" w:rsidRPr="00F0269B" w:rsidRDefault="00815483" w:rsidP="00AB2E2D">
            <w:pPr>
              <w:spacing w:after="0" w:line="240" w:lineRule="auto"/>
              <w:rPr>
                <w:rFonts w:eastAsia="Times New Roman" w:cs="Times New Roman"/>
                <w:sz w:val="24"/>
                <w:szCs w:val="24"/>
              </w:rPr>
            </w:pPr>
          </w:p>
        </w:tc>
        <w:tc>
          <w:tcPr>
            <w:tcW w:w="3309" w:type="dxa"/>
            <w:shd w:val="clear" w:color="auto" w:fill="auto"/>
          </w:tcPr>
          <w:p w14:paraId="7866BFC8"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6268A470" w14:textId="77777777" w:rsidTr="002E141A">
        <w:trPr>
          <w:trHeight w:val="247"/>
        </w:trPr>
        <w:tc>
          <w:tcPr>
            <w:tcW w:w="1743" w:type="dxa"/>
            <w:shd w:val="clear" w:color="auto" w:fill="auto"/>
          </w:tcPr>
          <w:p w14:paraId="3ECD3E28" w14:textId="77777777" w:rsidR="00815483" w:rsidRPr="00F0269B" w:rsidRDefault="00815483" w:rsidP="00AB2E2D">
            <w:pPr>
              <w:spacing w:after="0" w:line="240" w:lineRule="auto"/>
              <w:rPr>
                <w:rFonts w:eastAsia="Times New Roman" w:cs="Times New Roman"/>
                <w:sz w:val="24"/>
                <w:szCs w:val="24"/>
              </w:rPr>
            </w:pPr>
          </w:p>
        </w:tc>
        <w:tc>
          <w:tcPr>
            <w:tcW w:w="4616" w:type="dxa"/>
            <w:shd w:val="clear" w:color="auto" w:fill="auto"/>
          </w:tcPr>
          <w:p w14:paraId="62D64F4F" w14:textId="77777777" w:rsidR="00815483" w:rsidRPr="00F0269B" w:rsidRDefault="00815483" w:rsidP="00AB2E2D">
            <w:pPr>
              <w:spacing w:after="0" w:line="240" w:lineRule="auto"/>
              <w:rPr>
                <w:rFonts w:eastAsia="Times New Roman" w:cs="Times New Roman"/>
                <w:sz w:val="24"/>
                <w:szCs w:val="24"/>
              </w:rPr>
            </w:pPr>
          </w:p>
        </w:tc>
        <w:tc>
          <w:tcPr>
            <w:tcW w:w="3309" w:type="dxa"/>
            <w:shd w:val="clear" w:color="auto" w:fill="auto"/>
          </w:tcPr>
          <w:p w14:paraId="52AD6E2D"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177F907B" w14:textId="77777777" w:rsidTr="002E141A">
        <w:trPr>
          <w:trHeight w:val="247"/>
        </w:trPr>
        <w:tc>
          <w:tcPr>
            <w:tcW w:w="1743" w:type="dxa"/>
            <w:shd w:val="clear" w:color="auto" w:fill="auto"/>
          </w:tcPr>
          <w:p w14:paraId="637952B3" w14:textId="77777777" w:rsidR="00815483" w:rsidRPr="00F0269B" w:rsidRDefault="00815483" w:rsidP="00AB2E2D">
            <w:pPr>
              <w:spacing w:after="0" w:line="240" w:lineRule="auto"/>
              <w:rPr>
                <w:rFonts w:eastAsia="Times New Roman" w:cs="Times New Roman"/>
                <w:sz w:val="24"/>
                <w:szCs w:val="24"/>
              </w:rPr>
            </w:pPr>
          </w:p>
        </w:tc>
        <w:tc>
          <w:tcPr>
            <w:tcW w:w="4616" w:type="dxa"/>
            <w:shd w:val="clear" w:color="auto" w:fill="auto"/>
          </w:tcPr>
          <w:p w14:paraId="40667A17" w14:textId="77777777" w:rsidR="00815483" w:rsidRPr="00F0269B" w:rsidRDefault="00815483" w:rsidP="00AB2E2D">
            <w:pPr>
              <w:spacing w:after="0" w:line="240" w:lineRule="auto"/>
              <w:rPr>
                <w:rFonts w:eastAsia="Times New Roman" w:cs="Times New Roman"/>
                <w:sz w:val="24"/>
                <w:szCs w:val="24"/>
              </w:rPr>
            </w:pPr>
          </w:p>
        </w:tc>
        <w:tc>
          <w:tcPr>
            <w:tcW w:w="3309" w:type="dxa"/>
            <w:shd w:val="clear" w:color="auto" w:fill="auto"/>
          </w:tcPr>
          <w:p w14:paraId="36668EC3" w14:textId="77777777" w:rsidR="00815483" w:rsidRPr="00F0269B" w:rsidRDefault="00815483" w:rsidP="00AB2E2D">
            <w:pPr>
              <w:spacing w:after="0" w:line="240" w:lineRule="auto"/>
              <w:rPr>
                <w:rFonts w:eastAsia="Times New Roman" w:cs="Times New Roman"/>
                <w:sz w:val="24"/>
                <w:szCs w:val="24"/>
              </w:rPr>
            </w:pPr>
          </w:p>
        </w:tc>
      </w:tr>
      <w:tr w:rsidR="00815483" w:rsidRPr="00F0269B" w14:paraId="0C3B4A92" w14:textId="77777777" w:rsidTr="002E141A">
        <w:trPr>
          <w:trHeight w:val="247"/>
        </w:trPr>
        <w:tc>
          <w:tcPr>
            <w:tcW w:w="1743" w:type="dxa"/>
            <w:shd w:val="clear" w:color="auto" w:fill="auto"/>
          </w:tcPr>
          <w:p w14:paraId="13D676A8" w14:textId="77777777" w:rsidR="00815483" w:rsidRPr="00F0269B" w:rsidRDefault="00815483" w:rsidP="00AB2E2D">
            <w:pPr>
              <w:spacing w:after="0" w:line="240" w:lineRule="auto"/>
              <w:rPr>
                <w:rFonts w:eastAsia="Times New Roman" w:cs="Times New Roman"/>
                <w:sz w:val="24"/>
                <w:szCs w:val="24"/>
              </w:rPr>
            </w:pPr>
          </w:p>
        </w:tc>
        <w:tc>
          <w:tcPr>
            <w:tcW w:w="4616" w:type="dxa"/>
            <w:shd w:val="clear" w:color="auto" w:fill="auto"/>
          </w:tcPr>
          <w:p w14:paraId="2592D8CF" w14:textId="77777777" w:rsidR="00815483" w:rsidRPr="00F0269B" w:rsidRDefault="00815483" w:rsidP="00AB2E2D">
            <w:pPr>
              <w:spacing w:after="0" w:line="240" w:lineRule="auto"/>
              <w:rPr>
                <w:rFonts w:eastAsia="Times New Roman" w:cs="Times New Roman"/>
                <w:sz w:val="24"/>
                <w:szCs w:val="24"/>
              </w:rPr>
            </w:pPr>
          </w:p>
        </w:tc>
        <w:tc>
          <w:tcPr>
            <w:tcW w:w="3309" w:type="dxa"/>
            <w:shd w:val="clear" w:color="auto" w:fill="auto"/>
          </w:tcPr>
          <w:p w14:paraId="0D944582" w14:textId="77777777" w:rsidR="00815483" w:rsidRPr="00F0269B" w:rsidRDefault="00815483" w:rsidP="00AB2E2D">
            <w:pPr>
              <w:spacing w:after="0" w:line="240" w:lineRule="auto"/>
              <w:rPr>
                <w:rFonts w:eastAsia="Times New Roman" w:cs="Times New Roman"/>
                <w:sz w:val="24"/>
                <w:szCs w:val="24"/>
              </w:rPr>
            </w:pPr>
          </w:p>
        </w:tc>
      </w:tr>
    </w:tbl>
    <w:p w14:paraId="1DA4C60D" w14:textId="77777777" w:rsidR="00AC13B5" w:rsidRPr="00F0269B" w:rsidRDefault="00AC13B5" w:rsidP="002A7061">
      <w:pPr>
        <w:rPr>
          <w:rFonts w:cs="Arial"/>
          <w:b/>
          <w:bCs/>
        </w:rPr>
      </w:pPr>
    </w:p>
    <w:p w14:paraId="0F92875B" w14:textId="62F1D09E" w:rsidR="00F0269B" w:rsidRDefault="00A8746C">
      <w:pPr>
        <w:rPr>
          <w:rFonts w:cs="Arial"/>
          <w:b/>
          <w:bCs/>
        </w:rPr>
      </w:pPr>
      <w:r>
        <w:rPr>
          <w:rFonts w:cs="Arial"/>
          <w:b/>
          <w:bCs/>
        </w:rPr>
        <w:t xml:space="preserve">Signatures of internal staff involved in this referral: </w:t>
      </w:r>
      <w:r w:rsidR="00F0269B">
        <w:rPr>
          <w:rFonts w:cs="Arial"/>
          <w:b/>
          <w:bCs/>
        </w:rPr>
        <w:br w:type="page"/>
      </w:r>
    </w:p>
    <w:p w14:paraId="6FB89C5C" w14:textId="71DEE8B6" w:rsidR="0009790D" w:rsidRPr="00F0269B" w:rsidRDefault="008D2EC7" w:rsidP="002A7061">
      <w:pPr>
        <w:rPr>
          <w:rFonts w:cstheme="minorHAnsi"/>
          <w:b/>
          <w:bCs/>
        </w:rPr>
      </w:pPr>
      <w:r w:rsidRPr="00F0269B">
        <w:rPr>
          <w:rFonts w:cs="Arial"/>
          <w:b/>
          <w:bCs/>
        </w:rPr>
        <w:lastRenderedPageBreak/>
        <w:t>Ap</w:t>
      </w:r>
      <w:r w:rsidR="00AB65C3" w:rsidRPr="00F0269B">
        <w:rPr>
          <w:rFonts w:cstheme="minorHAnsi"/>
          <w:b/>
          <w:bCs/>
        </w:rPr>
        <w:t>pendix 15</w:t>
      </w:r>
      <w:r w:rsidR="00B75D49" w:rsidRPr="00F0269B">
        <w:rPr>
          <w:rFonts w:cstheme="minorHAnsi"/>
          <w:b/>
          <w:bCs/>
        </w:rPr>
        <w:t xml:space="preserve"> - </w:t>
      </w:r>
      <w:r w:rsidR="0009790D" w:rsidRPr="00F0269B">
        <w:rPr>
          <w:rFonts w:cstheme="minorHAnsi"/>
          <w:b/>
          <w:bCs/>
        </w:rPr>
        <w:t>Case studies for discussion</w:t>
      </w:r>
    </w:p>
    <w:p w14:paraId="40A35738"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cstheme="minorHAnsi"/>
          <w:b/>
        </w:rPr>
        <w:t>One</w:t>
      </w:r>
      <w:r w:rsidRPr="00F0269B">
        <w:rPr>
          <w:rFonts w:cstheme="minorHAnsi"/>
        </w:rPr>
        <w:t xml:space="preserve"> - </w:t>
      </w:r>
      <w:r w:rsidRPr="00F0269B">
        <w:rPr>
          <w:rFonts w:eastAsia="Times New Roman" w:cstheme="minorHAnsi"/>
        </w:rPr>
        <w:t xml:space="preserve">Rebecca is 16. After a </w:t>
      </w:r>
      <w:r w:rsidR="00663251" w:rsidRPr="00F0269B">
        <w:rPr>
          <w:rFonts w:eastAsia="Times New Roman" w:cstheme="minorHAnsi"/>
        </w:rPr>
        <w:t>football camp</w:t>
      </w:r>
      <w:r w:rsidRPr="00F0269B">
        <w:rPr>
          <w:rFonts w:eastAsia="Times New Roman" w:cstheme="minorHAnsi"/>
        </w:rPr>
        <w:t xml:space="preserve"> </w:t>
      </w:r>
      <w:r w:rsidR="0083700B" w:rsidRPr="00F0269B">
        <w:rPr>
          <w:rFonts w:eastAsia="Times New Roman" w:cstheme="minorHAnsi"/>
        </w:rPr>
        <w:t>lesson,</w:t>
      </w:r>
      <w:r w:rsidRPr="00F0269B">
        <w:rPr>
          <w:rFonts w:eastAsia="Times New Roman" w:cstheme="minorHAnsi"/>
        </w:rPr>
        <w:t xml:space="preserve"> she tells you that her mum has a new boyfriend. She says she is pleased for her mum but wishes she wasn’t left in charge so often. </w:t>
      </w:r>
    </w:p>
    <w:p w14:paraId="5555E505" w14:textId="7A2EFA6F"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 xml:space="preserve">Rebecca tells you that her mum works really long hours and that she </w:t>
      </w:r>
      <w:r w:rsidR="009631E6" w:rsidRPr="00F0269B">
        <w:rPr>
          <w:rFonts w:eastAsia="Times New Roman" w:cstheme="minorHAnsi"/>
        </w:rPr>
        <w:t>must</w:t>
      </w:r>
      <w:r w:rsidRPr="00F0269B">
        <w:rPr>
          <w:rFonts w:eastAsia="Times New Roman" w:cstheme="minorHAnsi"/>
        </w:rPr>
        <w:t xml:space="preserve"> collect her younger brothers from school and look after them until she gets in from work. Most weekends her mum goes to see her boyfriend leaving Rebecca and her little brothers. </w:t>
      </w:r>
    </w:p>
    <w:p w14:paraId="5B3FDD50"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 xml:space="preserve">Sometimes she doesn’t get back till late or forgets to leave money to buy food and there is nothing in the house to eat. Rebecca tells you that last weekend the youngest child was sick all night and that she didn’t know what to so. </w:t>
      </w:r>
    </w:p>
    <w:p w14:paraId="3C1A2080"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Rebecca says she is always getting into trouble for coming into school late and for not doing her coursework</w:t>
      </w:r>
      <w:r w:rsidR="003D24AF" w:rsidRPr="00F0269B">
        <w:rPr>
          <w:rFonts w:eastAsia="Times New Roman" w:cstheme="minorHAnsi"/>
        </w:rPr>
        <w:t>,</w:t>
      </w:r>
      <w:r w:rsidRPr="00F0269B">
        <w:rPr>
          <w:rFonts w:eastAsia="Times New Roman" w:cstheme="minorHAnsi"/>
        </w:rPr>
        <w:t xml:space="preserve"> but she feels tired and dizzy and cannot concentrate.</w:t>
      </w:r>
    </w:p>
    <w:p w14:paraId="515DB18E" w14:textId="77777777" w:rsidR="003D24AF" w:rsidRPr="00F0269B" w:rsidRDefault="003D24AF" w:rsidP="003D24AF">
      <w:pPr>
        <w:tabs>
          <w:tab w:val="left" w:pos="567"/>
          <w:tab w:val="left" w:pos="1134"/>
          <w:tab w:val="left" w:pos="1418"/>
          <w:tab w:val="left" w:pos="1701"/>
          <w:tab w:val="left" w:pos="1985"/>
        </w:tabs>
        <w:spacing w:after="0" w:line="240" w:lineRule="auto"/>
        <w:jc w:val="both"/>
        <w:rPr>
          <w:rFonts w:eastAsia="Times New Roman" w:cstheme="minorHAnsi"/>
        </w:rPr>
      </w:pPr>
    </w:p>
    <w:p w14:paraId="12717360"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Primary type of abuse: _______________________________</w:t>
      </w:r>
    </w:p>
    <w:p w14:paraId="2563D4BC" w14:textId="77777777" w:rsidR="003D24AF" w:rsidRPr="00F0269B" w:rsidRDefault="003D24AF" w:rsidP="003D24AF">
      <w:pPr>
        <w:tabs>
          <w:tab w:val="left" w:pos="567"/>
          <w:tab w:val="left" w:pos="1134"/>
          <w:tab w:val="left" w:pos="1418"/>
          <w:tab w:val="left" w:pos="1701"/>
          <w:tab w:val="left" w:pos="1985"/>
        </w:tabs>
        <w:spacing w:after="0" w:line="240" w:lineRule="auto"/>
        <w:jc w:val="both"/>
        <w:rPr>
          <w:rFonts w:eastAsia="Times New Roman" w:cstheme="minorHAnsi"/>
        </w:rPr>
      </w:pPr>
    </w:p>
    <w:p w14:paraId="01E5063E"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 xml:space="preserve">1. </w:t>
      </w:r>
      <w:r w:rsidR="00C8763F" w:rsidRPr="00F0269B">
        <w:rPr>
          <w:rFonts w:eastAsia="Times New Roman" w:cstheme="minorHAnsi"/>
        </w:rPr>
        <w:t>Consult</w:t>
      </w:r>
      <w:r w:rsidRPr="00F0269B">
        <w:rPr>
          <w:rFonts w:eastAsia="Times New Roman" w:cstheme="minorHAnsi"/>
        </w:rPr>
        <w:t xml:space="preserve"> with safeguarding colleague </w:t>
      </w:r>
    </w:p>
    <w:p w14:paraId="4A2D391D"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2. Make</w:t>
      </w:r>
      <w:r w:rsidR="003D24AF" w:rsidRPr="00F0269B">
        <w:rPr>
          <w:rFonts w:eastAsia="Times New Roman" w:cstheme="minorHAnsi"/>
        </w:rPr>
        <w:t xml:space="preserve"> a referral to social services/Multi Agency Safeguarding Hub (M</w:t>
      </w:r>
      <w:r w:rsidRPr="00F0269B">
        <w:rPr>
          <w:rFonts w:eastAsia="Times New Roman" w:cstheme="minorHAnsi"/>
        </w:rPr>
        <w:t>ASH</w:t>
      </w:r>
      <w:r w:rsidR="00C8763F" w:rsidRPr="00F0269B">
        <w:rPr>
          <w:rFonts w:eastAsia="Times New Roman" w:cstheme="minorHAnsi"/>
        </w:rPr>
        <w:t>)</w:t>
      </w:r>
    </w:p>
    <w:p w14:paraId="43F4D70B"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3. No action</w:t>
      </w:r>
    </w:p>
    <w:p w14:paraId="22EA92BF"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4. Do not know</w:t>
      </w:r>
    </w:p>
    <w:p w14:paraId="1C0C6362"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5. No abuse</w:t>
      </w:r>
    </w:p>
    <w:p w14:paraId="224D70B5" w14:textId="77777777" w:rsidR="003D24AF" w:rsidRPr="00F0269B" w:rsidRDefault="003D24AF" w:rsidP="003D24AF">
      <w:pPr>
        <w:tabs>
          <w:tab w:val="left" w:pos="567"/>
          <w:tab w:val="left" w:pos="1134"/>
          <w:tab w:val="left" w:pos="1418"/>
          <w:tab w:val="left" w:pos="1701"/>
          <w:tab w:val="left" w:pos="1985"/>
        </w:tabs>
        <w:spacing w:after="0" w:line="240" w:lineRule="auto"/>
        <w:jc w:val="both"/>
        <w:rPr>
          <w:rFonts w:eastAsia="Times New Roman" w:cstheme="minorHAnsi"/>
          <w:b/>
        </w:rPr>
      </w:pPr>
    </w:p>
    <w:p w14:paraId="0FE99BE2"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b/>
        </w:rPr>
        <w:t>Two</w:t>
      </w:r>
      <w:r w:rsidRPr="00F0269B">
        <w:rPr>
          <w:rFonts w:eastAsia="Times New Roman" w:cstheme="minorHAnsi"/>
        </w:rPr>
        <w:t xml:space="preserve"> - Tunde is 16. He is a cheeky outgoing young man who is popular with staff and students. He comes into school one day with a cut under his right eye along his </w:t>
      </w:r>
      <w:proofErr w:type="gramStart"/>
      <w:r w:rsidRPr="00F0269B">
        <w:rPr>
          <w:rFonts w:eastAsia="Times New Roman" w:cstheme="minorHAnsi"/>
        </w:rPr>
        <w:t>cheek-bone</w:t>
      </w:r>
      <w:proofErr w:type="gramEnd"/>
      <w:r w:rsidRPr="00F0269B">
        <w:rPr>
          <w:rFonts w:eastAsia="Times New Roman" w:cstheme="minorHAnsi"/>
        </w:rPr>
        <w:t>. You make a point of finding him during the day and ask him what has happened to his face. He tells you that he has had a fight with his father because he has been stealing food out of the ‘fridge</w:t>
      </w:r>
      <w:r w:rsidR="003D24AF" w:rsidRPr="00F0269B">
        <w:rPr>
          <w:rFonts w:eastAsia="Times New Roman" w:cstheme="minorHAnsi"/>
        </w:rPr>
        <w:t>’</w:t>
      </w:r>
      <w:r w:rsidRPr="00F0269B">
        <w:rPr>
          <w:rFonts w:eastAsia="Times New Roman" w:cstheme="minorHAnsi"/>
        </w:rPr>
        <w:t>. He tells you that his father came off much worse.</w:t>
      </w:r>
    </w:p>
    <w:p w14:paraId="100DF58F" w14:textId="77777777" w:rsidR="003D24AF" w:rsidRPr="00F0269B" w:rsidRDefault="003D24AF" w:rsidP="003D24AF">
      <w:pPr>
        <w:tabs>
          <w:tab w:val="left" w:pos="567"/>
          <w:tab w:val="left" w:pos="1134"/>
          <w:tab w:val="left" w:pos="1418"/>
          <w:tab w:val="left" w:pos="1701"/>
          <w:tab w:val="left" w:pos="1985"/>
        </w:tabs>
        <w:spacing w:after="0" w:line="240" w:lineRule="auto"/>
        <w:jc w:val="both"/>
        <w:rPr>
          <w:rFonts w:eastAsia="Times New Roman" w:cstheme="minorHAnsi"/>
        </w:rPr>
      </w:pPr>
    </w:p>
    <w:p w14:paraId="02923B3B"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Primary type of abuse: _______________________________</w:t>
      </w:r>
    </w:p>
    <w:p w14:paraId="3EF6F677" w14:textId="77777777" w:rsidR="003D24AF" w:rsidRPr="00F0269B" w:rsidRDefault="003D24AF" w:rsidP="003D24AF">
      <w:pPr>
        <w:tabs>
          <w:tab w:val="left" w:pos="567"/>
          <w:tab w:val="left" w:pos="1134"/>
          <w:tab w:val="left" w:pos="1418"/>
          <w:tab w:val="left" w:pos="1701"/>
          <w:tab w:val="left" w:pos="1985"/>
        </w:tabs>
        <w:spacing w:after="0" w:line="240" w:lineRule="auto"/>
        <w:jc w:val="both"/>
        <w:rPr>
          <w:rFonts w:eastAsia="Times New Roman" w:cstheme="minorHAnsi"/>
        </w:rPr>
      </w:pPr>
    </w:p>
    <w:p w14:paraId="2359F745"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 xml:space="preserve">1. </w:t>
      </w:r>
      <w:r w:rsidR="00C8763F" w:rsidRPr="00F0269B">
        <w:rPr>
          <w:rFonts w:eastAsia="Times New Roman" w:cstheme="minorHAnsi"/>
        </w:rPr>
        <w:t>Consult</w:t>
      </w:r>
      <w:r w:rsidRPr="00F0269B">
        <w:rPr>
          <w:rFonts w:eastAsia="Times New Roman" w:cstheme="minorHAnsi"/>
        </w:rPr>
        <w:t xml:space="preserve"> with safeguarding colleague </w:t>
      </w:r>
    </w:p>
    <w:p w14:paraId="4D6FD9D9"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2. Make a referral to social services/MASH</w:t>
      </w:r>
    </w:p>
    <w:p w14:paraId="5705341F"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3. No action</w:t>
      </w:r>
    </w:p>
    <w:p w14:paraId="7DAD5E60"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4. Do not know</w:t>
      </w:r>
    </w:p>
    <w:p w14:paraId="7F0A9643"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5. No abuse</w:t>
      </w:r>
    </w:p>
    <w:p w14:paraId="54337F40" w14:textId="77777777" w:rsidR="003D24AF" w:rsidRPr="00F0269B" w:rsidRDefault="003D24AF" w:rsidP="003D24AF">
      <w:pPr>
        <w:tabs>
          <w:tab w:val="left" w:pos="567"/>
          <w:tab w:val="left" w:pos="1134"/>
          <w:tab w:val="left" w:pos="1418"/>
          <w:tab w:val="left" w:pos="1701"/>
          <w:tab w:val="left" w:pos="1985"/>
        </w:tabs>
        <w:spacing w:after="0" w:line="240" w:lineRule="auto"/>
        <w:jc w:val="both"/>
        <w:rPr>
          <w:rFonts w:eastAsia="Times New Roman" w:cstheme="minorHAnsi"/>
        </w:rPr>
      </w:pPr>
    </w:p>
    <w:p w14:paraId="56A59E47"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b/>
        </w:rPr>
        <w:t>Three</w:t>
      </w:r>
      <w:r w:rsidRPr="00F0269B">
        <w:rPr>
          <w:rFonts w:eastAsia="Times New Roman" w:cstheme="minorHAnsi"/>
        </w:rPr>
        <w:t xml:space="preserve"> - Erica is single </w:t>
      </w:r>
      <w:r w:rsidR="003D24AF" w:rsidRPr="00F0269B">
        <w:rPr>
          <w:rFonts w:eastAsia="Times New Roman" w:cstheme="minorHAnsi"/>
        </w:rPr>
        <w:t xml:space="preserve">a </w:t>
      </w:r>
      <w:r w:rsidRPr="00F0269B">
        <w:rPr>
          <w:rFonts w:eastAsia="Times New Roman" w:cstheme="minorHAnsi"/>
        </w:rPr>
        <w:t>parent who works as a teac</w:t>
      </w:r>
      <w:r w:rsidR="003D24AF" w:rsidRPr="00F0269B">
        <w:rPr>
          <w:rFonts w:eastAsia="Times New Roman" w:cstheme="minorHAnsi"/>
        </w:rPr>
        <w:t>her. She has to leave home at 7.</w:t>
      </w:r>
      <w:r w:rsidRPr="00F0269B">
        <w:rPr>
          <w:rFonts w:eastAsia="Times New Roman" w:cstheme="minorHAnsi"/>
        </w:rPr>
        <w:t>30am to get a lift to school. As a result, she leaves her two boys in the house by themselves. Graham is nine and Brian is six. They are alone for an hour before they take themselves to school.</w:t>
      </w:r>
    </w:p>
    <w:p w14:paraId="2AB5F671" w14:textId="77777777" w:rsidR="003D24AF" w:rsidRPr="00F0269B" w:rsidRDefault="003D24AF" w:rsidP="003D24AF">
      <w:pPr>
        <w:tabs>
          <w:tab w:val="left" w:pos="567"/>
          <w:tab w:val="left" w:pos="1134"/>
          <w:tab w:val="left" w:pos="1418"/>
          <w:tab w:val="left" w:pos="1701"/>
          <w:tab w:val="left" w:pos="1985"/>
        </w:tabs>
        <w:spacing w:after="0" w:line="240" w:lineRule="auto"/>
        <w:jc w:val="both"/>
        <w:rPr>
          <w:rFonts w:eastAsia="Times New Roman" w:cstheme="minorHAnsi"/>
        </w:rPr>
      </w:pPr>
    </w:p>
    <w:p w14:paraId="21BC0F11"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Primary type of abuse: _______________________________</w:t>
      </w:r>
    </w:p>
    <w:p w14:paraId="469AB3A0"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 xml:space="preserve">1. </w:t>
      </w:r>
      <w:r w:rsidR="00C8763F" w:rsidRPr="00F0269B">
        <w:rPr>
          <w:rFonts w:eastAsia="Times New Roman" w:cstheme="minorHAnsi"/>
        </w:rPr>
        <w:t>Consult</w:t>
      </w:r>
      <w:r w:rsidRPr="00F0269B">
        <w:rPr>
          <w:rFonts w:eastAsia="Times New Roman" w:cstheme="minorHAnsi"/>
        </w:rPr>
        <w:t xml:space="preserve"> with safeguarding colleague </w:t>
      </w:r>
    </w:p>
    <w:p w14:paraId="37E9E0A9"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2. Make a referral to social services/MASH</w:t>
      </w:r>
    </w:p>
    <w:p w14:paraId="225C7D93"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3. No action</w:t>
      </w:r>
    </w:p>
    <w:p w14:paraId="514A437F" w14:textId="77777777" w:rsidR="009960B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4. Do not know</w:t>
      </w:r>
    </w:p>
    <w:p w14:paraId="290C49D6" w14:textId="77777777" w:rsidR="00E66E82" w:rsidRPr="00F0269B" w:rsidRDefault="009960B2" w:rsidP="003D24AF">
      <w:pPr>
        <w:tabs>
          <w:tab w:val="left" w:pos="567"/>
          <w:tab w:val="left" w:pos="1134"/>
          <w:tab w:val="left" w:pos="1418"/>
          <w:tab w:val="left" w:pos="1701"/>
          <w:tab w:val="left" w:pos="1985"/>
        </w:tabs>
        <w:spacing w:after="0" w:line="240" w:lineRule="auto"/>
        <w:jc w:val="both"/>
        <w:rPr>
          <w:rFonts w:eastAsia="Times New Roman" w:cstheme="minorHAnsi"/>
        </w:rPr>
      </w:pPr>
      <w:r w:rsidRPr="00F0269B">
        <w:rPr>
          <w:rFonts w:eastAsia="Times New Roman" w:cstheme="minorHAnsi"/>
        </w:rPr>
        <w:t>5. No abuse</w:t>
      </w:r>
    </w:p>
    <w:p w14:paraId="184D2A51" w14:textId="77777777" w:rsidR="008C6D24" w:rsidRPr="00F0269B" w:rsidRDefault="008C6D24" w:rsidP="00012755">
      <w:pPr>
        <w:rPr>
          <w:rFonts w:cstheme="minorHAnsi"/>
          <w:b/>
        </w:rPr>
      </w:pPr>
    </w:p>
    <w:p w14:paraId="728783A2" w14:textId="77777777" w:rsidR="0097707D" w:rsidRDefault="0097707D">
      <w:pPr>
        <w:rPr>
          <w:rFonts w:cstheme="minorHAnsi"/>
          <w:b/>
        </w:rPr>
      </w:pPr>
      <w:r>
        <w:rPr>
          <w:rFonts w:cstheme="minorHAnsi"/>
          <w:b/>
        </w:rPr>
        <w:br w:type="page"/>
      </w:r>
    </w:p>
    <w:p w14:paraId="66E6EC8F" w14:textId="6B0323F6" w:rsidR="00012755" w:rsidRPr="00F0269B" w:rsidRDefault="008C6D24" w:rsidP="00012755">
      <w:pPr>
        <w:rPr>
          <w:rFonts w:cstheme="minorHAnsi"/>
          <w:b/>
        </w:rPr>
      </w:pPr>
      <w:r w:rsidRPr="00F0269B">
        <w:rPr>
          <w:rFonts w:cstheme="minorHAnsi"/>
          <w:b/>
        </w:rPr>
        <w:lastRenderedPageBreak/>
        <w:t>Ap</w:t>
      </w:r>
      <w:r w:rsidR="00012755" w:rsidRPr="00F0269B">
        <w:rPr>
          <w:rFonts w:cstheme="minorHAnsi"/>
          <w:b/>
        </w:rPr>
        <w:t>pendix 16</w:t>
      </w:r>
    </w:p>
    <w:p w14:paraId="6DD8B2D2" w14:textId="4C7E1C17" w:rsidR="00012755" w:rsidRPr="00F0269B" w:rsidRDefault="00012755" w:rsidP="00AC13B5">
      <w:pPr>
        <w:rPr>
          <w:rFonts w:cstheme="minorHAnsi"/>
          <w:b/>
        </w:rPr>
      </w:pPr>
      <w:r w:rsidRPr="00F0269B">
        <w:rPr>
          <w:rFonts w:cstheme="minorHAnsi"/>
          <w:b/>
        </w:rPr>
        <w:t>Mock Safe</w:t>
      </w:r>
      <w:r w:rsidR="00AC13B5" w:rsidRPr="00F0269B">
        <w:rPr>
          <w:rFonts w:cstheme="minorHAnsi"/>
          <w:b/>
        </w:rPr>
        <w:t xml:space="preserve">guarding Disclosure Proforma - </w:t>
      </w:r>
      <w:r w:rsidRPr="00F0269B">
        <w:rPr>
          <w:rFonts w:cstheme="minorHAnsi"/>
          <w:i/>
        </w:rPr>
        <w:t xml:space="preserve">To be completed in line with the </w:t>
      </w:r>
      <w:hyperlink r:id="rId17" w:history="1">
        <w:r w:rsidRPr="00F0269B">
          <w:rPr>
            <w:rStyle w:val="Hyperlink"/>
            <w:rFonts w:cstheme="minorHAnsi"/>
            <w:i/>
          </w:rPr>
          <w:t>Safeguarding Quick Guide</w:t>
        </w:r>
      </w:hyperlink>
      <w:r w:rsidRPr="00F0269B">
        <w:rPr>
          <w:rFonts w:cstheme="minorHAnsi"/>
          <w:i/>
        </w:rPr>
        <w:t xml:space="preserve"> found on the Bank. Part 1 &amp; 2 to be completed in full by staff member raising the concern.</w:t>
      </w:r>
    </w:p>
    <w:p w14:paraId="1B6E9B7D" w14:textId="77777777" w:rsidR="00012755" w:rsidRPr="0097707D" w:rsidRDefault="00012755" w:rsidP="00012755">
      <w:pPr>
        <w:pStyle w:val="NoSpacing"/>
        <w:rPr>
          <w:rFonts w:cstheme="minorHAnsi"/>
          <w:sz w:val="24"/>
          <w:szCs w:val="24"/>
        </w:rPr>
      </w:pPr>
      <w:r w:rsidRPr="0097707D">
        <w:rPr>
          <w:rFonts w:cstheme="minorHAnsi"/>
          <w:b/>
          <w:sz w:val="24"/>
          <w:szCs w:val="24"/>
        </w:rPr>
        <w:t xml:space="preserve">Part 1 – Student Information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504"/>
        <w:gridCol w:w="1751"/>
        <w:gridCol w:w="2046"/>
        <w:gridCol w:w="1787"/>
        <w:gridCol w:w="68"/>
        <w:gridCol w:w="767"/>
      </w:tblGrid>
      <w:tr w:rsidR="00012755" w:rsidRPr="0097707D" w14:paraId="29CAB8EE" w14:textId="77777777" w:rsidTr="00AB2E2D">
        <w:tc>
          <w:tcPr>
            <w:tcW w:w="1891" w:type="dxa"/>
            <w:shd w:val="clear" w:color="auto" w:fill="DEEAF6" w:themeFill="accent1" w:themeFillTint="33"/>
          </w:tcPr>
          <w:p w14:paraId="7D4FDB7B" w14:textId="77777777" w:rsidR="00012755" w:rsidRPr="0097707D" w:rsidRDefault="00012755" w:rsidP="00AB2E2D">
            <w:pPr>
              <w:spacing w:after="0" w:line="240" w:lineRule="auto"/>
              <w:rPr>
                <w:rFonts w:eastAsia="Times New Roman" w:cstheme="minorHAnsi"/>
                <w:b/>
                <w:sz w:val="24"/>
                <w:szCs w:val="24"/>
              </w:rPr>
            </w:pPr>
          </w:p>
          <w:p w14:paraId="7BA3EC0D" w14:textId="77777777" w:rsidR="00012755" w:rsidRPr="0097707D" w:rsidRDefault="00012755" w:rsidP="00AB2E2D">
            <w:pPr>
              <w:spacing w:after="0" w:line="240" w:lineRule="auto"/>
              <w:rPr>
                <w:rFonts w:eastAsia="Times New Roman" w:cstheme="minorHAnsi"/>
                <w:b/>
                <w:sz w:val="24"/>
                <w:szCs w:val="24"/>
              </w:rPr>
            </w:pPr>
            <w:r w:rsidRPr="0097707D">
              <w:rPr>
                <w:rFonts w:eastAsia="Times New Roman" w:cstheme="minorHAnsi"/>
                <w:b/>
                <w:sz w:val="24"/>
                <w:szCs w:val="24"/>
              </w:rPr>
              <w:t>Student Name</w:t>
            </w:r>
          </w:p>
        </w:tc>
        <w:tc>
          <w:tcPr>
            <w:tcW w:w="3325" w:type="dxa"/>
            <w:gridSpan w:val="2"/>
            <w:shd w:val="clear" w:color="auto" w:fill="auto"/>
            <w:vAlign w:val="bottom"/>
          </w:tcPr>
          <w:p w14:paraId="5AA39DFD" w14:textId="77777777" w:rsidR="00012755" w:rsidRPr="0097707D" w:rsidRDefault="00012755" w:rsidP="00AB2E2D">
            <w:pPr>
              <w:spacing w:after="0" w:line="240" w:lineRule="auto"/>
              <w:rPr>
                <w:rFonts w:eastAsia="Times New Roman" w:cstheme="minorHAnsi"/>
                <w:sz w:val="24"/>
                <w:szCs w:val="24"/>
              </w:rPr>
            </w:pPr>
          </w:p>
          <w:p w14:paraId="51F0E912"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Joanne Smith</w:t>
            </w:r>
          </w:p>
        </w:tc>
        <w:tc>
          <w:tcPr>
            <w:tcW w:w="2071" w:type="dxa"/>
            <w:shd w:val="clear" w:color="auto" w:fill="DEEAF6" w:themeFill="accent1" w:themeFillTint="33"/>
          </w:tcPr>
          <w:p w14:paraId="222A428A" w14:textId="77777777" w:rsidR="00012755" w:rsidRPr="0097707D" w:rsidRDefault="00012755" w:rsidP="00AB2E2D">
            <w:pPr>
              <w:spacing w:after="0" w:line="240" w:lineRule="auto"/>
              <w:rPr>
                <w:rFonts w:eastAsia="Times New Roman" w:cstheme="minorHAnsi"/>
                <w:b/>
                <w:sz w:val="24"/>
                <w:szCs w:val="24"/>
              </w:rPr>
            </w:pPr>
          </w:p>
          <w:p w14:paraId="4A476A4B" w14:textId="77777777" w:rsidR="00012755" w:rsidRPr="0097707D" w:rsidRDefault="00012755" w:rsidP="00AB2E2D">
            <w:pPr>
              <w:spacing w:after="0" w:line="240" w:lineRule="auto"/>
              <w:rPr>
                <w:rFonts w:eastAsia="Times New Roman" w:cstheme="minorHAnsi"/>
                <w:b/>
                <w:sz w:val="24"/>
                <w:szCs w:val="24"/>
              </w:rPr>
            </w:pPr>
            <w:r w:rsidRPr="0097707D">
              <w:rPr>
                <w:rFonts w:eastAsia="Times New Roman" w:cstheme="minorHAnsi"/>
                <w:b/>
                <w:sz w:val="24"/>
                <w:szCs w:val="24"/>
              </w:rPr>
              <w:t>Student Mobile No:</w:t>
            </w:r>
          </w:p>
        </w:tc>
        <w:tc>
          <w:tcPr>
            <w:tcW w:w="2494" w:type="dxa"/>
            <w:gridSpan w:val="3"/>
            <w:shd w:val="clear" w:color="auto" w:fill="auto"/>
            <w:vAlign w:val="bottom"/>
          </w:tcPr>
          <w:p w14:paraId="30C5A7FF"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07912312123</w:t>
            </w:r>
          </w:p>
        </w:tc>
      </w:tr>
      <w:tr w:rsidR="00012755" w:rsidRPr="0097707D" w14:paraId="3886ABFA" w14:textId="77777777" w:rsidTr="00AB2E2D">
        <w:tc>
          <w:tcPr>
            <w:tcW w:w="1891" w:type="dxa"/>
            <w:shd w:val="clear" w:color="auto" w:fill="DEEAF6" w:themeFill="accent1" w:themeFillTint="33"/>
          </w:tcPr>
          <w:p w14:paraId="61254D63" w14:textId="77777777" w:rsidR="00012755" w:rsidRPr="0097707D" w:rsidRDefault="00012755" w:rsidP="00AB2E2D">
            <w:pPr>
              <w:spacing w:after="0" w:line="240" w:lineRule="auto"/>
              <w:rPr>
                <w:rFonts w:eastAsia="Times New Roman" w:cstheme="minorHAnsi"/>
                <w:b/>
                <w:sz w:val="24"/>
                <w:szCs w:val="24"/>
              </w:rPr>
            </w:pPr>
          </w:p>
          <w:p w14:paraId="6F16C161" w14:textId="77777777" w:rsidR="00012755" w:rsidRPr="0097707D" w:rsidRDefault="00012755" w:rsidP="00AB2E2D">
            <w:pPr>
              <w:spacing w:after="0" w:line="240" w:lineRule="auto"/>
              <w:rPr>
                <w:rFonts w:eastAsia="Times New Roman" w:cstheme="minorHAnsi"/>
                <w:b/>
                <w:sz w:val="24"/>
                <w:szCs w:val="24"/>
              </w:rPr>
            </w:pPr>
            <w:r w:rsidRPr="0097707D">
              <w:rPr>
                <w:rFonts w:eastAsia="Times New Roman" w:cstheme="minorHAnsi"/>
                <w:b/>
                <w:sz w:val="24"/>
                <w:szCs w:val="24"/>
              </w:rPr>
              <w:t>Student ID</w:t>
            </w:r>
          </w:p>
        </w:tc>
        <w:tc>
          <w:tcPr>
            <w:tcW w:w="3325" w:type="dxa"/>
            <w:gridSpan w:val="2"/>
            <w:shd w:val="clear" w:color="auto" w:fill="auto"/>
            <w:vAlign w:val="bottom"/>
          </w:tcPr>
          <w:p w14:paraId="57058E16"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1234567</w:t>
            </w:r>
          </w:p>
        </w:tc>
        <w:tc>
          <w:tcPr>
            <w:tcW w:w="2071" w:type="dxa"/>
            <w:shd w:val="clear" w:color="auto" w:fill="DEEAF6" w:themeFill="accent1" w:themeFillTint="33"/>
          </w:tcPr>
          <w:p w14:paraId="0B28D8E8" w14:textId="77777777" w:rsidR="00012755" w:rsidRPr="0097707D" w:rsidRDefault="00012755" w:rsidP="00AB2E2D">
            <w:pPr>
              <w:spacing w:after="0" w:line="240" w:lineRule="auto"/>
              <w:rPr>
                <w:rFonts w:eastAsia="Times New Roman" w:cstheme="minorHAnsi"/>
                <w:b/>
                <w:sz w:val="24"/>
                <w:szCs w:val="24"/>
              </w:rPr>
            </w:pPr>
          </w:p>
          <w:p w14:paraId="3915F9E0" w14:textId="77777777" w:rsidR="00012755" w:rsidRPr="0097707D" w:rsidRDefault="00012755" w:rsidP="00AB2E2D">
            <w:pPr>
              <w:spacing w:after="0" w:line="240" w:lineRule="auto"/>
              <w:rPr>
                <w:rFonts w:eastAsia="Times New Roman" w:cstheme="minorHAnsi"/>
                <w:b/>
                <w:sz w:val="24"/>
                <w:szCs w:val="24"/>
              </w:rPr>
            </w:pPr>
            <w:r w:rsidRPr="0097707D">
              <w:rPr>
                <w:rFonts w:eastAsia="Times New Roman" w:cstheme="minorHAnsi"/>
                <w:b/>
                <w:sz w:val="24"/>
                <w:szCs w:val="24"/>
              </w:rPr>
              <w:t>Staff member</w:t>
            </w:r>
          </w:p>
        </w:tc>
        <w:tc>
          <w:tcPr>
            <w:tcW w:w="1834" w:type="dxa"/>
            <w:shd w:val="clear" w:color="auto" w:fill="auto"/>
            <w:vAlign w:val="bottom"/>
          </w:tcPr>
          <w:p w14:paraId="1B1FC5B1" w14:textId="77777777" w:rsidR="00012755" w:rsidRPr="0097707D" w:rsidRDefault="00012755" w:rsidP="00AB2E2D">
            <w:pPr>
              <w:spacing w:after="0" w:line="240" w:lineRule="auto"/>
              <w:rPr>
                <w:rFonts w:eastAsia="Times New Roman" w:cstheme="minorHAnsi"/>
                <w:sz w:val="24"/>
                <w:szCs w:val="24"/>
              </w:rPr>
            </w:pPr>
          </w:p>
          <w:p w14:paraId="2CEFDD6F"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Karen Clare</w:t>
            </w:r>
          </w:p>
        </w:tc>
        <w:tc>
          <w:tcPr>
            <w:tcW w:w="660" w:type="dxa"/>
            <w:gridSpan w:val="2"/>
            <w:shd w:val="clear" w:color="auto" w:fill="auto"/>
            <w:vAlign w:val="bottom"/>
          </w:tcPr>
          <w:p w14:paraId="090EC5C4" w14:textId="77777777" w:rsidR="00012755" w:rsidRPr="0097707D" w:rsidRDefault="00012755" w:rsidP="00AB2E2D">
            <w:pPr>
              <w:rPr>
                <w:rFonts w:eastAsia="Times New Roman" w:cstheme="minorHAnsi"/>
                <w:sz w:val="24"/>
                <w:szCs w:val="24"/>
              </w:rPr>
            </w:pPr>
            <w:r w:rsidRPr="0097707D">
              <w:rPr>
                <w:rFonts w:eastAsia="Times New Roman" w:cstheme="minorHAnsi"/>
                <w:sz w:val="24"/>
                <w:szCs w:val="24"/>
              </w:rPr>
              <w:t>Ext:</w:t>
            </w:r>
          </w:p>
          <w:p w14:paraId="16C5ACE6"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1234</w:t>
            </w:r>
          </w:p>
        </w:tc>
      </w:tr>
      <w:tr w:rsidR="00012755" w:rsidRPr="0097707D" w14:paraId="3091EDFD" w14:textId="77777777" w:rsidTr="00AB2E2D">
        <w:tc>
          <w:tcPr>
            <w:tcW w:w="1891" w:type="dxa"/>
            <w:shd w:val="clear" w:color="auto" w:fill="DEEAF6" w:themeFill="accent1" w:themeFillTint="33"/>
          </w:tcPr>
          <w:p w14:paraId="2180670B" w14:textId="77777777" w:rsidR="00012755" w:rsidRPr="0097707D" w:rsidRDefault="00012755" w:rsidP="00AB2E2D">
            <w:pPr>
              <w:spacing w:after="0" w:line="240" w:lineRule="auto"/>
              <w:rPr>
                <w:rFonts w:eastAsia="Times New Roman" w:cstheme="minorHAnsi"/>
                <w:b/>
                <w:sz w:val="24"/>
                <w:szCs w:val="24"/>
              </w:rPr>
            </w:pPr>
          </w:p>
          <w:p w14:paraId="55FDE6F0" w14:textId="77777777" w:rsidR="00012755" w:rsidRPr="0097707D" w:rsidRDefault="00012755" w:rsidP="00AB2E2D">
            <w:pPr>
              <w:spacing w:after="0" w:line="240" w:lineRule="auto"/>
              <w:rPr>
                <w:rFonts w:eastAsia="Times New Roman" w:cstheme="minorHAnsi"/>
                <w:b/>
                <w:sz w:val="24"/>
                <w:szCs w:val="24"/>
              </w:rPr>
            </w:pPr>
            <w:r w:rsidRPr="0097707D">
              <w:rPr>
                <w:rFonts w:eastAsia="Times New Roman" w:cstheme="minorHAnsi"/>
                <w:b/>
                <w:sz w:val="24"/>
                <w:szCs w:val="24"/>
              </w:rPr>
              <w:t>Student DOB</w:t>
            </w:r>
          </w:p>
        </w:tc>
        <w:tc>
          <w:tcPr>
            <w:tcW w:w="1522" w:type="dxa"/>
            <w:shd w:val="clear" w:color="auto" w:fill="auto"/>
            <w:vAlign w:val="bottom"/>
          </w:tcPr>
          <w:p w14:paraId="08916C25"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04/05/99</w:t>
            </w:r>
          </w:p>
        </w:tc>
        <w:tc>
          <w:tcPr>
            <w:tcW w:w="1803" w:type="dxa"/>
            <w:shd w:val="clear" w:color="auto" w:fill="auto"/>
            <w:vAlign w:val="bottom"/>
          </w:tcPr>
          <w:p w14:paraId="4DEE6A95"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Age: 17</w:t>
            </w:r>
          </w:p>
        </w:tc>
        <w:tc>
          <w:tcPr>
            <w:tcW w:w="2071" w:type="dxa"/>
            <w:tcBorders>
              <w:bottom w:val="single" w:sz="4" w:space="0" w:color="auto"/>
            </w:tcBorders>
            <w:shd w:val="clear" w:color="auto" w:fill="DEEAF6" w:themeFill="accent1" w:themeFillTint="33"/>
          </w:tcPr>
          <w:p w14:paraId="4E7BB73C" w14:textId="77777777" w:rsidR="00012755" w:rsidRPr="0097707D" w:rsidRDefault="00012755" w:rsidP="00AB2E2D">
            <w:pPr>
              <w:spacing w:after="0" w:line="240" w:lineRule="auto"/>
              <w:rPr>
                <w:rFonts w:eastAsia="Times New Roman" w:cstheme="minorHAnsi"/>
                <w:b/>
                <w:sz w:val="24"/>
                <w:szCs w:val="24"/>
              </w:rPr>
            </w:pPr>
            <w:r w:rsidRPr="0097707D">
              <w:rPr>
                <w:rFonts w:eastAsia="Times New Roman" w:cstheme="minorHAnsi"/>
                <w:b/>
                <w:sz w:val="24"/>
                <w:szCs w:val="24"/>
              </w:rPr>
              <w:t>Safeguarding Officer on duty</w:t>
            </w:r>
          </w:p>
        </w:tc>
        <w:tc>
          <w:tcPr>
            <w:tcW w:w="2494" w:type="dxa"/>
            <w:gridSpan w:val="3"/>
            <w:tcBorders>
              <w:bottom w:val="single" w:sz="4" w:space="0" w:color="auto"/>
            </w:tcBorders>
            <w:shd w:val="clear" w:color="auto" w:fill="auto"/>
            <w:vAlign w:val="bottom"/>
          </w:tcPr>
          <w:p w14:paraId="7B316238"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 xml:space="preserve">Samantha </w:t>
            </w:r>
            <w:proofErr w:type="spellStart"/>
            <w:r w:rsidRPr="0097707D">
              <w:rPr>
                <w:rFonts w:eastAsia="Times New Roman" w:cstheme="minorHAnsi"/>
                <w:sz w:val="24"/>
                <w:szCs w:val="24"/>
              </w:rPr>
              <w:t>Louisy</w:t>
            </w:r>
            <w:proofErr w:type="spellEnd"/>
          </w:p>
        </w:tc>
      </w:tr>
      <w:tr w:rsidR="00012755" w:rsidRPr="0097707D" w14:paraId="293AF300" w14:textId="77777777" w:rsidTr="00AB2E2D">
        <w:tc>
          <w:tcPr>
            <w:tcW w:w="1891" w:type="dxa"/>
            <w:shd w:val="clear" w:color="auto" w:fill="DEEAF6" w:themeFill="accent1" w:themeFillTint="33"/>
          </w:tcPr>
          <w:p w14:paraId="6963CF43" w14:textId="77777777" w:rsidR="00012755" w:rsidRPr="0097707D" w:rsidRDefault="00012755" w:rsidP="00AB2E2D">
            <w:pPr>
              <w:spacing w:after="0" w:line="240" w:lineRule="auto"/>
              <w:rPr>
                <w:rFonts w:eastAsia="Times New Roman" w:cstheme="minorHAnsi"/>
                <w:b/>
                <w:sz w:val="24"/>
                <w:szCs w:val="24"/>
              </w:rPr>
            </w:pPr>
          </w:p>
          <w:p w14:paraId="35131AB4" w14:textId="77777777" w:rsidR="00012755" w:rsidRPr="0097707D" w:rsidRDefault="00012755" w:rsidP="00AB2E2D">
            <w:pPr>
              <w:spacing w:after="0" w:line="240" w:lineRule="auto"/>
              <w:rPr>
                <w:rFonts w:eastAsia="Times New Roman" w:cstheme="minorHAnsi"/>
                <w:b/>
                <w:sz w:val="24"/>
                <w:szCs w:val="24"/>
              </w:rPr>
            </w:pPr>
            <w:r w:rsidRPr="0097707D">
              <w:rPr>
                <w:rFonts w:eastAsia="Times New Roman" w:cstheme="minorHAnsi"/>
                <w:b/>
                <w:sz w:val="24"/>
                <w:szCs w:val="24"/>
              </w:rPr>
              <w:t>Postcode</w:t>
            </w:r>
          </w:p>
        </w:tc>
        <w:tc>
          <w:tcPr>
            <w:tcW w:w="3325" w:type="dxa"/>
            <w:gridSpan w:val="2"/>
            <w:shd w:val="clear" w:color="auto" w:fill="auto"/>
            <w:vAlign w:val="bottom"/>
          </w:tcPr>
          <w:p w14:paraId="38F42B4E"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TW7 4HS</w:t>
            </w:r>
          </w:p>
        </w:tc>
        <w:tc>
          <w:tcPr>
            <w:tcW w:w="2071" w:type="dxa"/>
            <w:tcBorders>
              <w:bottom w:val="single" w:sz="4" w:space="0" w:color="auto"/>
            </w:tcBorders>
            <w:shd w:val="clear" w:color="auto" w:fill="DEEAF6" w:themeFill="accent1" w:themeFillTint="33"/>
            <w:vAlign w:val="bottom"/>
          </w:tcPr>
          <w:p w14:paraId="0A2E26DB" w14:textId="77777777" w:rsidR="00012755" w:rsidRPr="0097707D" w:rsidRDefault="00012755" w:rsidP="00AB2E2D">
            <w:pPr>
              <w:spacing w:after="0" w:line="240" w:lineRule="auto"/>
              <w:rPr>
                <w:rFonts w:eastAsia="Times New Roman" w:cstheme="minorHAnsi"/>
                <w:b/>
                <w:sz w:val="24"/>
                <w:szCs w:val="24"/>
              </w:rPr>
            </w:pPr>
            <w:r w:rsidRPr="0097707D">
              <w:rPr>
                <w:rFonts w:eastAsia="Times New Roman" w:cstheme="minorHAnsi"/>
                <w:b/>
                <w:sz w:val="24"/>
                <w:szCs w:val="24"/>
              </w:rPr>
              <w:t>Date of Disclosure</w:t>
            </w:r>
          </w:p>
        </w:tc>
        <w:tc>
          <w:tcPr>
            <w:tcW w:w="1905" w:type="dxa"/>
            <w:gridSpan w:val="2"/>
            <w:tcBorders>
              <w:bottom w:val="single" w:sz="4" w:space="0" w:color="auto"/>
            </w:tcBorders>
            <w:shd w:val="clear" w:color="auto" w:fill="auto"/>
            <w:vAlign w:val="bottom"/>
          </w:tcPr>
          <w:p w14:paraId="27955908"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21</w:t>
            </w:r>
            <w:r w:rsidRPr="0097707D">
              <w:rPr>
                <w:rFonts w:eastAsia="Times New Roman" w:cstheme="minorHAnsi"/>
                <w:sz w:val="24"/>
                <w:szCs w:val="24"/>
                <w:vertAlign w:val="superscript"/>
              </w:rPr>
              <w:t>st</w:t>
            </w:r>
            <w:r w:rsidRPr="0097707D">
              <w:rPr>
                <w:rFonts w:eastAsia="Times New Roman" w:cstheme="minorHAnsi"/>
                <w:sz w:val="24"/>
                <w:szCs w:val="24"/>
              </w:rPr>
              <w:t xml:space="preserve"> Sept 2016</w:t>
            </w:r>
          </w:p>
        </w:tc>
        <w:tc>
          <w:tcPr>
            <w:tcW w:w="589" w:type="dxa"/>
            <w:tcBorders>
              <w:bottom w:val="single" w:sz="4" w:space="0" w:color="auto"/>
            </w:tcBorders>
            <w:shd w:val="clear" w:color="auto" w:fill="auto"/>
          </w:tcPr>
          <w:p w14:paraId="27854799"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Time:</w:t>
            </w:r>
          </w:p>
          <w:p w14:paraId="3F187B32"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10:45</w:t>
            </w:r>
          </w:p>
        </w:tc>
      </w:tr>
    </w:tbl>
    <w:tbl>
      <w:tblPr>
        <w:tblStyle w:val="TableGrid"/>
        <w:tblW w:w="9776" w:type="dxa"/>
        <w:tblLook w:val="04A0" w:firstRow="1" w:lastRow="0" w:firstColumn="1" w:lastColumn="0" w:noHBand="0" w:noVBand="1"/>
      </w:tblPr>
      <w:tblGrid>
        <w:gridCol w:w="2695"/>
        <w:gridCol w:w="469"/>
        <w:gridCol w:w="6612"/>
      </w:tblGrid>
      <w:tr w:rsidR="00012755" w:rsidRPr="0097707D" w14:paraId="04A758DB" w14:textId="77777777" w:rsidTr="00B61C1A">
        <w:tc>
          <w:tcPr>
            <w:tcW w:w="9776" w:type="dxa"/>
            <w:gridSpan w:val="3"/>
            <w:shd w:val="clear" w:color="auto" w:fill="DEEAF6" w:themeFill="accent1" w:themeFillTint="33"/>
          </w:tcPr>
          <w:p w14:paraId="55890590" w14:textId="77777777" w:rsidR="00012755" w:rsidRPr="0097707D" w:rsidRDefault="00012755" w:rsidP="00AB2E2D">
            <w:pPr>
              <w:pStyle w:val="NoSpacing"/>
              <w:rPr>
                <w:sz w:val="24"/>
                <w:szCs w:val="24"/>
              </w:rPr>
            </w:pPr>
            <w:r w:rsidRPr="0097707D">
              <w:rPr>
                <w:b/>
                <w:sz w:val="24"/>
                <w:szCs w:val="24"/>
              </w:rPr>
              <w:t>Reason for concern</w:t>
            </w:r>
            <w:r w:rsidRPr="0097707D">
              <w:rPr>
                <w:sz w:val="24"/>
                <w:szCs w:val="24"/>
              </w:rPr>
              <w:t xml:space="preserve"> </w:t>
            </w:r>
            <w:r w:rsidRPr="0097707D">
              <w:rPr>
                <w:i/>
                <w:sz w:val="24"/>
                <w:szCs w:val="24"/>
              </w:rPr>
              <w:t>(Please tick box)</w:t>
            </w:r>
          </w:p>
        </w:tc>
      </w:tr>
      <w:tr w:rsidR="00012755" w:rsidRPr="0097707D" w14:paraId="4F0BF82A" w14:textId="77777777" w:rsidTr="00B61C1A">
        <w:trPr>
          <w:trHeight w:val="299"/>
        </w:trPr>
        <w:tc>
          <w:tcPr>
            <w:tcW w:w="2695" w:type="dxa"/>
            <w:shd w:val="clear" w:color="auto" w:fill="DEEAF6" w:themeFill="accent1" w:themeFillTint="33"/>
            <w:vAlign w:val="bottom"/>
          </w:tcPr>
          <w:p w14:paraId="2308807C" w14:textId="77777777" w:rsidR="00012755" w:rsidRPr="0097707D" w:rsidRDefault="00012755" w:rsidP="00AB2E2D">
            <w:pPr>
              <w:pStyle w:val="NoSpacing"/>
              <w:rPr>
                <w:b/>
                <w:sz w:val="24"/>
                <w:szCs w:val="24"/>
              </w:rPr>
            </w:pPr>
            <w:r w:rsidRPr="0097707D">
              <w:rPr>
                <w:b/>
                <w:sz w:val="24"/>
                <w:szCs w:val="24"/>
              </w:rPr>
              <w:t>Disclosure by student</w:t>
            </w:r>
          </w:p>
          <w:p w14:paraId="1835CDFF" w14:textId="77777777" w:rsidR="00012755" w:rsidRPr="0097707D" w:rsidRDefault="00012755" w:rsidP="00AB2E2D">
            <w:pPr>
              <w:pStyle w:val="NoSpacing"/>
              <w:rPr>
                <w:sz w:val="24"/>
                <w:szCs w:val="24"/>
              </w:rPr>
            </w:pPr>
            <w:r w:rsidRPr="0097707D">
              <w:rPr>
                <w:i/>
                <w:sz w:val="24"/>
                <w:szCs w:val="24"/>
              </w:rPr>
              <w:t>Concern of risk of harm</w:t>
            </w:r>
            <w:r w:rsidRPr="0097707D">
              <w:rPr>
                <w:sz w:val="24"/>
                <w:szCs w:val="24"/>
              </w:rPr>
              <w:t xml:space="preserve">    </w:t>
            </w:r>
          </w:p>
        </w:tc>
        <w:tc>
          <w:tcPr>
            <w:tcW w:w="469" w:type="dxa"/>
            <w:shd w:val="clear" w:color="auto" w:fill="FFFFFF" w:themeFill="background1"/>
          </w:tcPr>
          <w:p w14:paraId="632C64E9" w14:textId="77777777" w:rsidR="00012755" w:rsidRPr="0097707D" w:rsidRDefault="00012755" w:rsidP="00AB2E2D">
            <w:pPr>
              <w:rPr>
                <w:sz w:val="24"/>
                <w:szCs w:val="24"/>
              </w:rPr>
            </w:pPr>
          </w:p>
          <w:p w14:paraId="39281E1B" w14:textId="77777777" w:rsidR="00012755" w:rsidRPr="0097707D" w:rsidRDefault="00012755" w:rsidP="00AB2E2D">
            <w:pPr>
              <w:pStyle w:val="NoSpacing"/>
              <w:rPr>
                <w:sz w:val="24"/>
                <w:szCs w:val="24"/>
              </w:rPr>
            </w:pPr>
            <w:r w:rsidRPr="0097707D">
              <w:rPr>
                <w:sz w:val="24"/>
                <w:szCs w:val="24"/>
              </w:rPr>
              <w:t></w:t>
            </w:r>
          </w:p>
        </w:tc>
        <w:tc>
          <w:tcPr>
            <w:tcW w:w="6612" w:type="dxa"/>
            <w:vMerge w:val="restart"/>
          </w:tcPr>
          <w:p w14:paraId="5317B505" w14:textId="77777777" w:rsidR="00012755" w:rsidRPr="0097707D" w:rsidRDefault="00012755" w:rsidP="00AB2E2D">
            <w:pPr>
              <w:pStyle w:val="NoSpacing"/>
              <w:rPr>
                <w:b/>
                <w:sz w:val="24"/>
                <w:szCs w:val="24"/>
              </w:rPr>
            </w:pPr>
            <w:r w:rsidRPr="0097707D">
              <w:rPr>
                <w:b/>
                <w:sz w:val="24"/>
                <w:szCs w:val="24"/>
              </w:rPr>
              <w:t xml:space="preserve">Summary of disclosure </w:t>
            </w:r>
          </w:p>
          <w:p w14:paraId="4F885808" w14:textId="77777777" w:rsidR="00012755" w:rsidRPr="0097707D" w:rsidRDefault="00012755" w:rsidP="00AB2E2D">
            <w:pPr>
              <w:pStyle w:val="NoSpacing"/>
              <w:rPr>
                <w:sz w:val="24"/>
                <w:szCs w:val="24"/>
              </w:rPr>
            </w:pPr>
            <w:r w:rsidRPr="0097707D">
              <w:rPr>
                <w:sz w:val="24"/>
                <w:szCs w:val="24"/>
              </w:rPr>
              <w:t>(Key information from student that triggered concern: time, date, place)</w:t>
            </w:r>
          </w:p>
          <w:p w14:paraId="3CA6153B" w14:textId="77777777" w:rsidR="00012755" w:rsidRPr="0097707D" w:rsidRDefault="00012755" w:rsidP="00AB2E2D">
            <w:pPr>
              <w:pStyle w:val="NoSpacing"/>
              <w:rPr>
                <w:sz w:val="24"/>
                <w:szCs w:val="24"/>
              </w:rPr>
            </w:pPr>
          </w:p>
          <w:p w14:paraId="4A89489B" w14:textId="77777777" w:rsidR="00012755" w:rsidRPr="00B61C1A" w:rsidRDefault="00012755" w:rsidP="00AB2E2D">
            <w:pPr>
              <w:ind w:right="-1414"/>
              <w:rPr>
                <w:rFonts w:cs="Arial"/>
                <w:sz w:val="20"/>
                <w:szCs w:val="20"/>
              </w:rPr>
            </w:pPr>
            <w:r w:rsidRPr="00B61C1A">
              <w:rPr>
                <w:rFonts w:cs="Arial"/>
                <w:sz w:val="20"/>
                <w:szCs w:val="20"/>
              </w:rPr>
              <w:t>Joanne had a discussion with parents at home last night, Sunday 20</w:t>
            </w:r>
            <w:r w:rsidRPr="00B61C1A">
              <w:rPr>
                <w:rFonts w:cs="Arial"/>
                <w:sz w:val="20"/>
                <w:szCs w:val="20"/>
                <w:vertAlign w:val="superscript"/>
              </w:rPr>
              <w:t>th</w:t>
            </w:r>
            <w:r w:rsidRPr="00B61C1A">
              <w:rPr>
                <w:rFonts w:cs="Arial"/>
                <w:sz w:val="20"/>
                <w:szCs w:val="20"/>
              </w:rPr>
              <w:t xml:space="preserve"> </w:t>
            </w:r>
          </w:p>
          <w:p w14:paraId="0FB349CA" w14:textId="77777777" w:rsidR="00012755" w:rsidRPr="00B61C1A" w:rsidRDefault="00012755" w:rsidP="00AB2E2D">
            <w:pPr>
              <w:ind w:right="-1414"/>
              <w:rPr>
                <w:rFonts w:cs="Arial"/>
                <w:sz w:val="20"/>
                <w:szCs w:val="20"/>
              </w:rPr>
            </w:pPr>
            <w:r w:rsidRPr="00B61C1A">
              <w:rPr>
                <w:rFonts w:cs="Arial"/>
                <w:sz w:val="20"/>
                <w:szCs w:val="20"/>
              </w:rPr>
              <w:t xml:space="preserve">September. Her parents want her to marry a partner chosen by them </w:t>
            </w:r>
          </w:p>
          <w:p w14:paraId="6C2277F0" w14:textId="509FF098" w:rsidR="00012755" w:rsidRPr="00B61C1A" w:rsidRDefault="0097707D" w:rsidP="00AB2E2D">
            <w:pPr>
              <w:ind w:right="-1414"/>
              <w:rPr>
                <w:rFonts w:cs="Arial"/>
                <w:sz w:val="20"/>
                <w:szCs w:val="20"/>
              </w:rPr>
            </w:pPr>
            <w:r w:rsidRPr="00B61C1A">
              <w:rPr>
                <w:rFonts w:cs="Arial"/>
                <w:sz w:val="20"/>
                <w:szCs w:val="20"/>
              </w:rPr>
              <w:t>and</w:t>
            </w:r>
            <w:r w:rsidR="00012755" w:rsidRPr="00B61C1A">
              <w:rPr>
                <w:rFonts w:cs="Arial"/>
                <w:sz w:val="20"/>
                <w:szCs w:val="20"/>
              </w:rPr>
              <w:t xml:space="preserve"> are applying pressure for her to do so. Joanne has refused and as </w:t>
            </w:r>
          </w:p>
          <w:p w14:paraId="01601CD1" w14:textId="77777777" w:rsidR="00012755" w:rsidRPr="00B61C1A" w:rsidRDefault="00012755" w:rsidP="00AB2E2D">
            <w:pPr>
              <w:ind w:right="-1414"/>
              <w:rPr>
                <w:rFonts w:cs="Arial"/>
                <w:sz w:val="20"/>
                <w:szCs w:val="20"/>
              </w:rPr>
            </w:pPr>
            <w:r w:rsidRPr="00B61C1A">
              <w:rPr>
                <w:rFonts w:cs="Arial"/>
                <w:sz w:val="20"/>
                <w:szCs w:val="20"/>
              </w:rPr>
              <w:t xml:space="preserve">she is 18 and has been made aware of all the support available to her. </w:t>
            </w:r>
          </w:p>
          <w:p w14:paraId="5F3E1D52" w14:textId="77777777" w:rsidR="00012755" w:rsidRPr="00B61C1A" w:rsidRDefault="00012755" w:rsidP="00AB2E2D">
            <w:pPr>
              <w:ind w:right="-1414"/>
              <w:rPr>
                <w:rFonts w:cs="Arial"/>
                <w:sz w:val="20"/>
                <w:szCs w:val="20"/>
              </w:rPr>
            </w:pPr>
            <w:r w:rsidRPr="00B61C1A">
              <w:rPr>
                <w:rFonts w:cs="Arial"/>
                <w:sz w:val="20"/>
                <w:szCs w:val="20"/>
              </w:rPr>
              <w:t>She has also discussed the legal implications to her parents if they were</w:t>
            </w:r>
          </w:p>
          <w:p w14:paraId="6CF7B0BF" w14:textId="77777777" w:rsidR="00012755" w:rsidRPr="00B61C1A" w:rsidRDefault="00012755" w:rsidP="00AB2E2D">
            <w:pPr>
              <w:ind w:right="-1414"/>
              <w:rPr>
                <w:rFonts w:cs="Arial"/>
                <w:sz w:val="20"/>
                <w:szCs w:val="20"/>
              </w:rPr>
            </w:pPr>
            <w:r w:rsidRPr="00B61C1A">
              <w:rPr>
                <w:rFonts w:cs="Arial"/>
                <w:sz w:val="20"/>
                <w:szCs w:val="20"/>
              </w:rPr>
              <w:t>to try and force her. She does not think that this will happen now as she</w:t>
            </w:r>
          </w:p>
          <w:p w14:paraId="75449282" w14:textId="77777777" w:rsidR="00012755" w:rsidRPr="00B61C1A" w:rsidRDefault="00012755" w:rsidP="00AB2E2D">
            <w:pPr>
              <w:ind w:right="-1414"/>
              <w:rPr>
                <w:rFonts w:cs="Arial"/>
                <w:sz w:val="20"/>
                <w:szCs w:val="20"/>
              </w:rPr>
            </w:pPr>
            <w:r w:rsidRPr="00B61C1A">
              <w:rPr>
                <w:rFonts w:cs="Arial"/>
                <w:sz w:val="20"/>
                <w:szCs w:val="20"/>
              </w:rPr>
              <w:t xml:space="preserve">made it very clear that she will not marry against her wishes. This </w:t>
            </w:r>
          </w:p>
          <w:p w14:paraId="62B580A2" w14:textId="77777777" w:rsidR="00012755" w:rsidRPr="00B61C1A" w:rsidRDefault="00012755" w:rsidP="00AB2E2D">
            <w:pPr>
              <w:ind w:right="-1414"/>
              <w:rPr>
                <w:rFonts w:cs="Arial"/>
                <w:sz w:val="20"/>
                <w:szCs w:val="20"/>
              </w:rPr>
            </w:pPr>
            <w:r w:rsidRPr="00B61C1A">
              <w:rPr>
                <w:rFonts w:cs="Arial"/>
                <w:sz w:val="20"/>
                <w:szCs w:val="20"/>
              </w:rPr>
              <w:t xml:space="preserve">student has currently gone to Pakistan for a </w:t>
            </w:r>
            <w:r w:rsidR="0083700B" w:rsidRPr="00B61C1A">
              <w:rPr>
                <w:rFonts w:cs="Arial"/>
                <w:sz w:val="20"/>
                <w:szCs w:val="20"/>
              </w:rPr>
              <w:t>month,</w:t>
            </w:r>
            <w:r w:rsidRPr="00B61C1A">
              <w:rPr>
                <w:rFonts w:cs="Arial"/>
                <w:sz w:val="20"/>
                <w:szCs w:val="20"/>
              </w:rPr>
              <w:t xml:space="preserve"> but she informed me </w:t>
            </w:r>
          </w:p>
          <w:p w14:paraId="6814A6FC" w14:textId="77777777" w:rsidR="00012755" w:rsidRPr="00B61C1A" w:rsidRDefault="00012755" w:rsidP="00AB2E2D">
            <w:pPr>
              <w:ind w:right="-1414"/>
              <w:rPr>
                <w:rFonts w:cs="Arial"/>
                <w:sz w:val="20"/>
                <w:szCs w:val="20"/>
              </w:rPr>
            </w:pPr>
            <w:r w:rsidRPr="00B61C1A">
              <w:rPr>
                <w:rFonts w:cs="Arial"/>
                <w:sz w:val="20"/>
                <w:szCs w:val="20"/>
              </w:rPr>
              <w:t xml:space="preserve">that her parents have now accepted her decision and have stopped </w:t>
            </w:r>
          </w:p>
          <w:p w14:paraId="7B56ED1B" w14:textId="77777777" w:rsidR="00012755" w:rsidRPr="00B61C1A" w:rsidRDefault="00012755" w:rsidP="00AB2E2D">
            <w:pPr>
              <w:ind w:right="-1414"/>
              <w:rPr>
                <w:rFonts w:cs="Arial"/>
                <w:sz w:val="20"/>
                <w:szCs w:val="20"/>
              </w:rPr>
            </w:pPr>
            <w:r w:rsidRPr="00B61C1A">
              <w:rPr>
                <w:rFonts w:cs="Arial"/>
                <w:sz w:val="20"/>
                <w:szCs w:val="20"/>
              </w:rPr>
              <w:t xml:space="preserve">putting on pressure. </w:t>
            </w:r>
          </w:p>
          <w:p w14:paraId="50D323A9" w14:textId="77777777" w:rsidR="00012755" w:rsidRPr="0097707D" w:rsidRDefault="00012755" w:rsidP="00AB2E2D">
            <w:pPr>
              <w:ind w:right="-1414"/>
              <w:rPr>
                <w:rFonts w:cs="Arial"/>
                <w:sz w:val="24"/>
                <w:szCs w:val="24"/>
              </w:rPr>
            </w:pPr>
          </w:p>
        </w:tc>
      </w:tr>
      <w:tr w:rsidR="00012755" w:rsidRPr="0097707D" w14:paraId="1A7D8FD6" w14:textId="77777777" w:rsidTr="00B61C1A">
        <w:trPr>
          <w:trHeight w:val="449"/>
        </w:trPr>
        <w:tc>
          <w:tcPr>
            <w:tcW w:w="2695" w:type="dxa"/>
            <w:shd w:val="clear" w:color="auto" w:fill="DEEAF6" w:themeFill="accent1" w:themeFillTint="33"/>
          </w:tcPr>
          <w:p w14:paraId="193C4112" w14:textId="77777777" w:rsidR="00012755" w:rsidRPr="0097707D" w:rsidRDefault="00012755" w:rsidP="00AB2E2D">
            <w:pPr>
              <w:pStyle w:val="NoSpacing"/>
              <w:rPr>
                <w:sz w:val="24"/>
                <w:szCs w:val="24"/>
              </w:rPr>
            </w:pPr>
            <w:r w:rsidRPr="0097707D">
              <w:rPr>
                <w:sz w:val="24"/>
                <w:szCs w:val="24"/>
              </w:rPr>
              <w:t xml:space="preserve"> </w:t>
            </w:r>
            <w:r w:rsidRPr="0097707D">
              <w:rPr>
                <w:b/>
                <w:sz w:val="24"/>
                <w:szCs w:val="24"/>
              </w:rPr>
              <w:t>Disclosure relates to</w:t>
            </w:r>
            <w:r w:rsidRPr="0097707D">
              <w:rPr>
                <w:sz w:val="24"/>
                <w:szCs w:val="24"/>
              </w:rPr>
              <w:t xml:space="preserve"> </w:t>
            </w:r>
            <w:r w:rsidRPr="0097707D">
              <w:rPr>
                <w:b/>
                <w:sz w:val="24"/>
                <w:szCs w:val="24"/>
              </w:rPr>
              <w:t>student</w:t>
            </w:r>
            <w:r w:rsidRPr="0097707D">
              <w:rPr>
                <w:sz w:val="24"/>
                <w:szCs w:val="24"/>
              </w:rPr>
              <w:t xml:space="preserve"> or another student</w:t>
            </w:r>
          </w:p>
        </w:tc>
        <w:tc>
          <w:tcPr>
            <w:tcW w:w="469" w:type="dxa"/>
            <w:shd w:val="clear" w:color="auto" w:fill="FFFFFF" w:themeFill="background1"/>
          </w:tcPr>
          <w:p w14:paraId="379912E7" w14:textId="77777777" w:rsidR="00012755" w:rsidRPr="0097707D" w:rsidRDefault="00012755" w:rsidP="00AB2E2D">
            <w:pPr>
              <w:pStyle w:val="NoSpacing"/>
              <w:rPr>
                <w:sz w:val="24"/>
                <w:szCs w:val="24"/>
              </w:rPr>
            </w:pPr>
          </w:p>
        </w:tc>
        <w:tc>
          <w:tcPr>
            <w:tcW w:w="6612" w:type="dxa"/>
            <w:vMerge/>
          </w:tcPr>
          <w:p w14:paraId="0676E6B6" w14:textId="77777777" w:rsidR="00012755" w:rsidRPr="0097707D" w:rsidRDefault="00012755" w:rsidP="00AB2E2D">
            <w:pPr>
              <w:pStyle w:val="NoSpacing"/>
              <w:rPr>
                <w:sz w:val="24"/>
                <w:szCs w:val="24"/>
              </w:rPr>
            </w:pPr>
          </w:p>
        </w:tc>
      </w:tr>
      <w:tr w:rsidR="00012755" w:rsidRPr="0097707D" w14:paraId="7066DC6E" w14:textId="77777777" w:rsidTr="00B61C1A">
        <w:trPr>
          <w:trHeight w:val="338"/>
        </w:trPr>
        <w:tc>
          <w:tcPr>
            <w:tcW w:w="2695" w:type="dxa"/>
            <w:shd w:val="clear" w:color="auto" w:fill="DEEAF6" w:themeFill="accent1" w:themeFillTint="33"/>
            <w:vAlign w:val="bottom"/>
          </w:tcPr>
          <w:p w14:paraId="5E03D5AA" w14:textId="77777777" w:rsidR="00012755" w:rsidRPr="0097707D" w:rsidRDefault="00012755" w:rsidP="00AB2E2D">
            <w:pPr>
              <w:pStyle w:val="NoSpacing"/>
              <w:rPr>
                <w:b/>
                <w:sz w:val="24"/>
                <w:szCs w:val="24"/>
              </w:rPr>
            </w:pPr>
          </w:p>
          <w:p w14:paraId="5428BB31" w14:textId="77777777" w:rsidR="00012755" w:rsidRPr="0097707D" w:rsidRDefault="00012755" w:rsidP="00AB2E2D">
            <w:pPr>
              <w:pStyle w:val="NoSpacing"/>
              <w:rPr>
                <w:b/>
                <w:sz w:val="24"/>
                <w:szCs w:val="24"/>
              </w:rPr>
            </w:pPr>
            <w:r w:rsidRPr="0097707D">
              <w:rPr>
                <w:b/>
                <w:sz w:val="24"/>
                <w:szCs w:val="24"/>
              </w:rPr>
              <w:t>Disclosure is current</w:t>
            </w:r>
          </w:p>
        </w:tc>
        <w:tc>
          <w:tcPr>
            <w:tcW w:w="469" w:type="dxa"/>
            <w:shd w:val="clear" w:color="auto" w:fill="FFFFFF" w:themeFill="background1"/>
          </w:tcPr>
          <w:p w14:paraId="39A217E0" w14:textId="77777777" w:rsidR="00012755" w:rsidRPr="0097707D" w:rsidRDefault="00012755" w:rsidP="00AB2E2D">
            <w:pPr>
              <w:pStyle w:val="NoSpacing"/>
              <w:rPr>
                <w:sz w:val="24"/>
                <w:szCs w:val="24"/>
              </w:rPr>
            </w:pPr>
          </w:p>
        </w:tc>
        <w:tc>
          <w:tcPr>
            <w:tcW w:w="6612" w:type="dxa"/>
            <w:vMerge/>
          </w:tcPr>
          <w:p w14:paraId="1A7AB462" w14:textId="77777777" w:rsidR="00012755" w:rsidRPr="0097707D" w:rsidRDefault="00012755" w:rsidP="00AB2E2D">
            <w:pPr>
              <w:pStyle w:val="NoSpacing"/>
              <w:rPr>
                <w:sz w:val="24"/>
                <w:szCs w:val="24"/>
              </w:rPr>
            </w:pPr>
          </w:p>
        </w:tc>
      </w:tr>
      <w:tr w:rsidR="00012755" w:rsidRPr="0097707D" w14:paraId="6771BF0E" w14:textId="77777777" w:rsidTr="00B61C1A">
        <w:trPr>
          <w:trHeight w:val="226"/>
        </w:trPr>
        <w:tc>
          <w:tcPr>
            <w:tcW w:w="2695" w:type="dxa"/>
            <w:shd w:val="clear" w:color="auto" w:fill="DEEAF6" w:themeFill="accent1" w:themeFillTint="33"/>
          </w:tcPr>
          <w:p w14:paraId="35235715" w14:textId="77777777" w:rsidR="00012755" w:rsidRPr="0097707D" w:rsidRDefault="00012755" w:rsidP="00AB2E2D">
            <w:pPr>
              <w:pStyle w:val="NoSpacing"/>
              <w:rPr>
                <w:b/>
                <w:sz w:val="24"/>
                <w:szCs w:val="24"/>
              </w:rPr>
            </w:pPr>
          </w:p>
          <w:p w14:paraId="27D0827E" w14:textId="77777777" w:rsidR="00012755" w:rsidRPr="0097707D" w:rsidRDefault="00012755" w:rsidP="00AB2E2D">
            <w:pPr>
              <w:pStyle w:val="NoSpacing"/>
              <w:rPr>
                <w:b/>
                <w:sz w:val="24"/>
                <w:szCs w:val="24"/>
              </w:rPr>
            </w:pPr>
            <w:r w:rsidRPr="0097707D">
              <w:rPr>
                <w:b/>
                <w:sz w:val="24"/>
                <w:szCs w:val="24"/>
              </w:rPr>
              <w:t>Disclosure is historic</w:t>
            </w:r>
          </w:p>
        </w:tc>
        <w:tc>
          <w:tcPr>
            <w:tcW w:w="469" w:type="dxa"/>
            <w:shd w:val="clear" w:color="auto" w:fill="FFFFFF" w:themeFill="background1"/>
          </w:tcPr>
          <w:p w14:paraId="052AE8A7" w14:textId="77777777" w:rsidR="00012755" w:rsidRPr="0097707D" w:rsidRDefault="00012755" w:rsidP="00AB2E2D">
            <w:pPr>
              <w:pStyle w:val="NoSpacing"/>
              <w:rPr>
                <w:sz w:val="24"/>
                <w:szCs w:val="24"/>
              </w:rPr>
            </w:pPr>
          </w:p>
        </w:tc>
        <w:tc>
          <w:tcPr>
            <w:tcW w:w="6612" w:type="dxa"/>
            <w:vMerge/>
          </w:tcPr>
          <w:p w14:paraId="5A2C1014" w14:textId="77777777" w:rsidR="00012755" w:rsidRPr="0097707D" w:rsidRDefault="00012755" w:rsidP="00AB2E2D">
            <w:pPr>
              <w:pStyle w:val="NoSpacing"/>
              <w:rPr>
                <w:sz w:val="24"/>
                <w:szCs w:val="24"/>
              </w:rPr>
            </w:pPr>
          </w:p>
        </w:tc>
      </w:tr>
      <w:tr w:rsidR="00012755" w:rsidRPr="0097707D" w14:paraId="4229EA97" w14:textId="77777777" w:rsidTr="00B61C1A">
        <w:tc>
          <w:tcPr>
            <w:tcW w:w="3164" w:type="dxa"/>
            <w:gridSpan w:val="2"/>
            <w:shd w:val="clear" w:color="auto" w:fill="DEEAF6" w:themeFill="accent1" w:themeFillTint="33"/>
          </w:tcPr>
          <w:p w14:paraId="11BB7C97" w14:textId="77777777" w:rsidR="00012755" w:rsidRPr="0097707D" w:rsidRDefault="00012755" w:rsidP="00AB2E2D">
            <w:pPr>
              <w:pStyle w:val="NoSpacing"/>
              <w:rPr>
                <w:b/>
                <w:sz w:val="24"/>
                <w:szCs w:val="24"/>
              </w:rPr>
            </w:pPr>
            <w:r w:rsidRPr="0097707D">
              <w:rPr>
                <w:b/>
                <w:sz w:val="24"/>
                <w:szCs w:val="24"/>
              </w:rPr>
              <w:t>Type of Concern</w:t>
            </w:r>
          </w:p>
          <w:p w14:paraId="60A77409" w14:textId="77777777" w:rsidR="00012755" w:rsidRPr="0097707D" w:rsidRDefault="00012755" w:rsidP="00AB2E2D">
            <w:pPr>
              <w:pStyle w:val="NoSpacing"/>
              <w:rPr>
                <w:sz w:val="24"/>
                <w:szCs w:val="24"/>
              </w:rPr>
            </w:pPr>
            <w:r w:rsidRPr="0097707D">
              <w:rPr>
                <w:sz w:val="24"/>
                <w:szCs w:val="24"/>
              </w:rPr>
              <w:t>Circle relevant concern(s)</w:t>
            </w:r>
          </w:p>
        </w:tc>
        <w:tc>
          <w:tcPr>
            <w:tcW w:w="6612" w:type="dxa"/>
          </w:tcPr>
          <w:p w14:paraId="131B6C8B" w14:textId="77777777" w:rsidR="00012755" w:rsidRPr="00B61C1A" w:rsidRDefault="00012755" w:rsidP="00AB2E2D">
            <w:pPr>
              <w:pStyle w:val="NoSpacing"/>
              <w:rPr>
                <w:rFonts w:cs="Arial"/>
                <w:sz w:val="20"/>
                <w:szCs w:val="20"/>
              </w:rPr>
            </w:pPr>
            <w:r w:rsidRPr="00B61C1A">
              <w:rPr>
                <w:rFonts w:cs="Arial"/>
                <w:sz w:val="20"/>
                <w:szCs w:val="20"/>
              </w:rPr>
              <w:t>Sexual (Inc. CSE/abuse) Mental/Emotional/Physical/Neglect/</w:t>
            </w:r>
          </w:p>
          <w:p w14:paraId="1E1FB9DC" w14:textId="77777777" w:rsidR="00012755" w:rsidRPr="0097707D" w:rsidRDefault="00012755" w:rsidP="00AB2E2D">
            <w:pPr>
              <w:pStyle w:val="NoSpacing"/>
              <w:rPr>
                <w:sz w:val="24"/>
                <w:szCs w:val="24"/>
              </w:rPr>
            </w:pPr>
            <w:r w:rsidRPr="00B61C1A">
              <w:rPr>
                <w:rFonts w:cs="Arial"/>
                <w:sz w:val="20"/>
                <w:szCs w:val="20"/>
              </w:rPr>
              <w:t>Domestic violence/FGM/Forced marriage/Honour-based violence/Drug and alcohol/Other.</w:t>
            </w:r>
          </w:p>
        </w:tc>
      </w:tr>
      <w:tr w:rsidR="00012755" w:rsidRPr="0097707D" w14:paraId="32E34C17" w14:textId="77777777" w:rsidTr="00B61C1A">
        <w:tc>
          <w:tcPr>
            <w:tcW w:w="9776" w:type="dxa"/>
            <w:gridSpan w:val="3"/>
            <w:shd w:val="clear" w:color="auto" w:fill="DEEAF6" w:themeFill="accent1" w:themeFillTint="33"/>
          </w:tcPr>
          <w:p w14:paraId="5D196923" w14:textId="77777777" w:rsidR="00012755" w:rsidRPr="0097707D" w:rsidRDefault="00012755" w:rsidP="00AB2E2D">
            <w:pPr>
              <w:pStyle w:val="NoSpacing"/>
              <w:rPr>
                <w:b/>
                <w:sz w:val="24"/>
                <w:szCs w:val="24"/>
              </w:rPr>
            </w:pPr>
            <w:r w:rsidRPr="0097707D">
              <w:rPr>
                <w:b/>
                <w:sz w:val="24"/>
                <w:szCs w:val="24"/>
              </w:rPr>
              <w:t>Attitude to concern</w:t>
            </w:r>
          </w:p>
        </w:tc>
      </w:tr>
      <w:tr w:rsidR="00012755" w:rsidRPr="0097707D" w14:paraId="39A86F82" w14:textId="77777777" w:rsidTr="00B61C1A">
        <w:tc>
          <w:tcPr>
            <w:tcW w:w="3164" w:type="dxa"/>
            <w:gridSpan w:val="2"/>
            <w:shd w:val="clear" w:color="auto" w:fill="DEEAF6" w:themeFill="accent1" w:themeFillTint="33"/>
          </w:tcPr>
          <w:p w14:paraId="54EAE92B" w14:textId="77777777" w:rsidR="00012755" w:rsidRPr="0097707D" w:rsidRDefault="00012755" w:rsidP="00AB2E2D">
            <w:pPr>
              <w:pStyle w:val="NoSpacing"/>
              <w:rPr>
                <w:b/>
                <w:sz w:val="24"/>
                <w:szCs w:val="24"/>
              </w:rPr>
            </w:pPr>
            <w:r w:rsidRPr="0097707D">
              <w:rPr>
                <w:b/>
                <w:sz w:val="24"/>
                <w:szCs w:val="24"/>
              </w:rPr>
              <w:t>Students attitude towards our concern</w:t>
            </w:r>
          </w:p>
          <w:p w14:paraId="52FFF627" w14:textId="77777777" w:rsidR="00012755" w:rsidRPr="0097707D" w:rsidRDefault="00012755" w:rsidP="00AB2E2D">
            <w:pPr>
              <w:pStyle w:val="NoSpacing"/>
              <w:rPr>
                <w:sz w:val="24"/>
                <w:szCs w:val="24"/>
              </w:rPr>
            </w:pPr>
          </w:p>
          <w:p w14:paraId="409326B6" w14:textId="77777777" w:rsidR="00012755" w:rsidRPr="0097707D" w:rsidRDefault="00012755" w:rsidP="00AB2E2D">
            <w:pPr>
              <w:pStyle w:val="NoSpacing"/>
              <w:rPr>
                <w:sz w:val="24"/>
                <w:szCs w:val="24"/>
              </w:rPr>
            </w:pPr>
          </w:p>
        </w:tc>
        <w:tc>
          <w:tcPr>
            <w:tcW w:w="6612" w:type="dxa"/>
          </w:tcPr>
          <w:p w14:paraId="6840E736" w14:textId="77777777" w:rsidR="00012755" w:rsidRPr="00B61C1A" w:rsidRDefault="00012755" w:rsidP="00AB2E2D">
            <w:pPr>
              <w:ind w:right="-1414"/>
              <w:rPr>
                <w:rFonts w:cs="Arial"/>
                <w:sz w:val="20"/>
                <w:szCs w:val="20"/>
              </w:rPr>
            </w:pPr>
            <w:r w:rsidRPr="00B61C1A">
              <w:rPr>
                <w:rFonts w:cs="Arial"/>
                <w:sz w:val="20"/>
                <w:szCs w:val="20"/>
              </w:rPr>
              <w:t xml:space="preserve">Student was initially upset but is relieved that she has told someone. </w:t>
            </w:r>
          </w:p>
          <w:p w14:paraId="1CF2ED51" w14:textId="77777777" w:rsidR="00012755" w:rsidRPr="00B61C1A" w:rsidRDefault="00012755" w:rsidP="00AB2E2D">
            <w:pPr>
              <w:ind w:right="-1414"/>
              <w:rPr>
                <w:rFonts w:cs="Arial"/>
                <w:sz w:val="20"/>
                <w:szCs w:val="20"/>
              </w:rPr>
            </w:pPr>
          </w:p>
          <w:p w14:paraId="2E870914" w14:textId="77777777" w:rsidR="00012755" w:rsidRPr="00B61C1A" w:rsidRDefault="00012755" w:rsidP="00AB2E2D">
            <w:pPr>
              <w:ind w:right="-1414"/>
              <w:rPr>
                <w:rFonts w:cs="Arial"/>
                <w:sz w:val="20"/>
                <w:szCs w:val="20"/>
              </w:rPr>
            </w:pPr>
            <w:r w:rsidRPr="00B61C1A">
              <w:rPr>
                <w:rFonts w:cs="Arial"/>
                <w:sz w:val="20"/>
                <w:szCs w:val="20"/>
              </w:rPr>
              <w:t xml:space="preserve">She has a British Passport and the contact details of SLA. </w:t>
            </w:r>
          </w:p>
          <w:p w14:paraId="0D741724" w14:textId="77777777" w:rsidR="00012755" w:rsidRPr="0097707D" w:rsidRDefault="00012755" w:rsidP="00AB2E2D">
            <w:pPr>
              <w:ind w:right="-1414"/>
              <w:rPr>
                <w:sz w:val="24"/>
                <w:szCs w:val="24"/>
              </w:rPr>
            </w:pPr>
          </w:p>
        </w:tc>
      </w:tr>
      <w:tr w:rsidR="00012755" w:rsidRPr="0097707D" w14:paraId="1C2B59B4" w14:textId="77777777" w:rsidTr="00B61C1A">
        <w:tc>
          <w:tcPr>
            <w:tcW w:w="3164" w:type="dxa"/>
            <w:gridSpan w:val="2"/>
            <w:shd w:val="clear" w:color="auto" w:fill="DEEAF6" w:themeFill="accent1" w:themeFillTint="33"/>
          </w:tcPr>
          <w:p w14:paraId="0DCAA73F" w14:textId="77777777" w:rsidR="00012755" w:rsidRPr="0097707D" w:rsidRDefault="00012755" w:rsidP="00AB2E2D">
            <w:pPr>
              <w:pStyle w:val="NoSpacing"/>
              <w:rPr>
                <w:b/>
                <w:sz w:val="24"/>
                <w:szCs w:val="24"/>
              </w:rPr>
            </w:pPr>
            <w:r w:rsidRPr="0097707D">
              <w:rPr>
                <w:b/>
                <w:sz w:val="24"/>
                <w:szCs w:val="24"/>
              </w:rPr>
              <w:t>Attitude of parent/carer/other support networks as reported by student.</w:t>
            </w:r>
          </w:p>
          <w:p w14:paraId="327EC745" w14:textId="77777777" w:rsidR="00012755" w:rsidRPr="0097707D" w:rsidRDefault="00012755" w:rsidP="00AB2E2D">
            <w:pPr>
              <w:pStyle w:val="NoSpacing"/>
              <w:rPr>
                <w:sz w:val="24"/>
                <w:szCs w:val="24"/>
              </w:rPr>
            </w:pPr>
          </w:p>
        </w:tc>
        <w:tc>
          <w:tcPr>
            <w:tcW w:w="6612" w:type="dxa"/>
          </w:tcPr>
          <w:p w14:paraId="44AF826D" w14:textId="77777777" w:rsidR="00012755" w:rsidRPr="0097707D" w:rsidRDefault="00012755" w:rsidP="00AB2E2D">
            <w:pPr>
              <w:pStyle w:val="NoSpacing"/>
              <w:rPr>
                <w:rFonts w:cs="Arial"/>
                <w:sz w:val="24"/>
                <w:szCs w:val="24"/>
              </w:rPr>
            </w:pPr>
            <w:r w:rsidRPr="00B61C1A">
              <w:rPr>
                <w:rFonts w:cs="Arial"/>
                <w:sz w:val="20"/>
                <w:szCs w:val="20"/>
              </w:rPr>
              <w:t>Joanne has informed her parents that she has discussed the issue with the Safeguarding Officer at college</w:t>
            </w:r>
            <w:r w:rsidRPr="0097707D">
              <w:rPr>
                <w:rFonts w:cs="Arial"/>
                <w:sz w:val="24"/>
                <w:szCs w:val="24"/>
              </w:rPr>
              <w:t>.</w:t>
            </w:r>
          </w:p>
        </w:tc>
      </w:tr>
    </w:tbl>
    <w:p w14:paraId="3DD9EFC1" w14:textId="77777777" w:rsidR="0097707D" w:rsidRDefault="0097707D" w:rsidP="00012755">
      <w:pPr>
        <w:rPr>
          <w:b/>
        </w:rPr>
      </w:pPr>
    </w:p>
    <w:p w14:paraId="73EC31A5" w14:textId="77777777" w:rsidR="0097707D" w:rsidRDefault="0097707D">
      <w:pPr>
        <w:rPr>
          <w:b/>
        </w:rPr>
      </w:pPr>
      <w:r>
        <w:rPr>
          <w:b/>
        </w:rPr>
        <w:br w:type="page"/>
      </w:r>
    </w:p>
    <w:p w14:paraId="658F28C5" w14:textId="6CCF9DF8" w:rsidR="00012755" w:rsidRPr="0097707D" w:rsidRDefault="00012755" w:rsidP="00012755">
      <w:pPr>
        <w:rPr>
          <w:sz w:val="24"/>
          <w:szCs w:val="24"/>
        </w:rPr>
      </w:pPr>
      <w:r w:rsidRPr="0097707D">
        <w:rPr>
          <w:b/>
          <w:sz w:val="24"/>
          <w:szCs w:val="24"/>
        </w:rPr>
        <w:lastRenderedPageBreak/>
        <w:t xml:space="preserve">Part 2 – Information seeking and sharing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2666"/>
        <w:gridCol w:w="581"/>
        <w:gridCol w:w="4368"/>
        <w:gridCol w:w="581"/>
      </w:tblGrid>
      <w:tr w:rsidR="00012755" w:rsidRPr="0097707D" w14:paraId="0937EF58" w14:textId="77777777" w:rsidTr="00012755">
        <w:trPr>
          <w:trHeight w:val="245"/>
        </w:trPr>
        <w:tc>
          <w:tcPr>
            <w:tcW w:w="9211" w:type="dxa"/>
            <w:gridSpan w:val="4"/>
            <w:shd w:val="clear" w:color="auto" w:fill="DEEAF6" w:themeFill="accent1" w:themeFillTint="33"/>
          </w:tcPr>
          <w:p w14:paraId="401C0035" w14:textId="77777777" w:rsidR="00012755" w:rsidRPr="0097707D" w:rsidRDefault="00012755" w:rsidP="00AB2E2D">
            <w:pPr>
              <w:spacing w:after="0" w:line="240" w:lineRule="auto"/>
              <w:rPr>
                <w:rFonts w:eastAsia="Times New Roman" w:cs="Times New Roman"/>
                <w:sz w:val="24"/>
                <w:szCs w:val="24"/>
              </w:rPr>
            </w:pPr>
            <w:r w:rsidRPr="0097707D">
              <w:rPr>
                <w:rFonts w:eastAsia="Times New Roman" w:cs="Times New Roman"/>
                <w:sz w:val="24"/>
                <w:szCs w:val="24"/>
              </w:rPr>
              <w:t>2</w:t>
            </w:r>
            <w:r w:rsidRPr="0097707D">
              <w:rPr>
                <w:rFonts w:eastAsia="Times New Roman" w:cs="Times New Roman"/>
                <w:sz w:val="24"/>
                <w:szCs w:val="24"/>
                <w:vertAlign w:val="superscript"/>
              </w:rPr>
              <w:t>nd</w:t>
            </w:r>
            <w:r w:rsidRPr="0097707D">
              <w:rPr>
                <w:rFonts w:eastAsia="Times New Roman" w:cs="Times New Roman"/>
                <w:sz w:val="24"/>
                <w:szCs w:val="24"/>
              </w:rPr>
              <w:t xml:space="preserve"> staff member involved</w:t>
            </w:r>
          </w:p>
        </w:tc>
        <w:tc>
          <w:tcPr>
            <w:tcW w:w="570" w:type="dxa"/>
            <w:shd w:val="clear" w:color="auto" w:fill="auto"/>
          </w:tcPr>
          <w:p w14:paraId="0D40C7A6" w14:textId="77777777" w:rsidR="00012755" w:rsidRPr="0097707D" w:rsidRDefault="00012755" w:rsidP="00AB2E2D">
            <w:pPr>
              <w:spacing w:after="0" w:line="240" w:lineRule="auto"/>
              <w:rPr>
                <w:rFonts w:eastAsia="Times New Roman" w:cs="Times New Roman"/>
                <w:sz w:val="24"/>
                <w:szCs w:val="24"/>
              </w:rPr>
            </w:pPr>
            <w:r w:rsidRPr="0097707D">
              <w:rPr>
                <w:rFonts w:eastAsia="Times New Roman" w:cs="Times New Roman"/>
                <w:sz w:val="24"/>
                <w:szCs w:val="24"/>
              </w:rPr>
              <w:t>Y/N</w:t>
            </w:r>
          </w:p>
        </w:tc>
      </w:tr>
      <w:tr w:rsidR="00012755" w:rsidRPr="0097707D" w14:paraId="21E7D67D" w14:textId="77777777" w:rsidTr="00012755">
        <w:trPr>
          <w:trHeight w:val="293"/>
        </w:trPr>
        <w:tc>
          <w:tcPr>
            <w:tcW w:w="9781" w:type="dxa"/>
            <w:gridSpan w:val="5"/>
            <w:vMerge w:val="restart"/>
            <w:shd w:val="clear" w:color="auto" w:fill="auto"/>
          </w:tcPr>
          <w:p w14:paraId="41E5B3BF"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Note name and any differences of opinion</w:t>
            </w:r>
          </w:p>
          <w:p w14:paraId="242D89BE" w14:textId="77777777" w:rsidR="00012755" w:rsidRPr="0097707D" w:rsidRDefault="00012755" w:rsidP="00AB2E2D">
            <w:pPr>
              <w:spacing w:after="0" w:line="240" w:lineRule="auto"/>
              <w:rPr>
                <w:rFonts w:eastAsia="Times New Roman" w:cs="Times New Roman"/>
                <w:sz w:val="24"/>
                <w:szCs w:val="24"/>
              </w:rPr>
            </w:pPr>
          </w:p>
          <w:p w14:paraId="020A1252" w14:textId="77777777" w:rsidR="00012755" w:rsidRPr="0097707D" w:rsidRDefault="00012755" w:rsidP="00AB2E2D">
            <w:pPr>
              <w:rPr>
                <w:rFonts w:eastAsia="Times New Roman" w:cs="Times New Roman"/>
                <w:sz w:val="24"/>
                <w:szCs w:val="24"/>
              </w:rPr>
            </w:pPr>
          </w:p>
          <w:p w14:paraId="576D9487" w14:textId="77777777" w:rsidR="00012755" w:rsidRPr="0097707D" w:rsidRDefault="00012755" w:rsidP="00AB2E2D">
            <w:pPr>
              <w:spacing w:after="0" w:line="240" w:lineRule="auto"/>
              <w:rPr>
                <w:rFonts w:eastAsia="Times New Roman" w:cs="Times New Roman"/>
                <w:sz w:val="24"/>
                <w:szCs w:val="24"/>
              </w:rPr>
            </w:pPr>
          </w:p>
        </w:tc>
      </w:tr>
      <w:tr w:rsidR="00012755" w:rsidRPr="0097707D" w14:paraId="153FEC1E" w14:textId="77777777" w:rsidTr="00012755">
        <w:trPr>
          <w:trHeight w:val="293"/>
        </w:trPr>
        <w:tc>
          <w:tcPr>
            <w:tcW w:w="9781" w:type="dxa"/>
            <w:gridSpan w:val="5"/>
            <w:vMerge/>
            <w:shd w:val="clear" w:color="auto" w:fill="auto"/>
          </w:tcPr>
          <w:p w14:paraId="561C42EA" w14:textId="77777777" w:rsidR="00012755" w:rsidRPr="0097707D" w:rsidRDefault="00012755" w:rsidP="00AB2E2D">
            <w:pPr>
              <w:spacing w:after="0" w:line="240" w:lineRule="auto"/>
              <w:rPr>
                <w:rFonts w:eastAsia="Times New Roman" w:cs="Times New Roman"/>
                <w:sz w:val="24"/>
                <w:szCs w:val="24"/>
              </w:rPr>
            </w:pPr>
          </w:p>
        </w:tc>
      </w:tr>
      <w:tr w:rsidR="00012755" w:rsidRPr="0097707D" w14:paraId="08D267B3" w14:textId="77777777" w:rsidTr="00796051">
        <w:tc>
          <w:tcPr>
            <w:tcW w:w="4262" w:type="dxa"/>
            <w:gridSpan w:val="2"/>
            <w:shd w:val="clear" w:color="auto" w:fill="DEEAF6" w:themeFill="accent1" w:themeFillTint="33"/>
          </w:tcPr>
          <w:p w14:paraId="5051FDF5"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 xml:space="preserve">Has information been sought / shared with Social Worker / </w:t>
            </w:r>
            <w:r w:rsidR="0083700B" w:rsidRPr="0097707D">
              <w:rPr>
                <w:rFonts w:eastAsia="Times New Roman" w:cstheme="minorHAnsi"/>
                <w:sz w:val="24"/>
                <w:szCs w:val="24"/>
              </w:rPr>
              <w:t>Worker / another</w:t>
            </w:r>
            <w:r w:rsidRPr="0097707D">
              <w:rPr>
                <w:rFonts w:eastAsia="Times New Roman" w:cstheme="minorHAnsi"/>
                <w:sz w:val="24"/>
                <w:szCs w:val="24"/>
              </w:rPr>
              <w:t xml:space="preserve"> external agency?</w:t>
            </w:r>
          </w:p>
        </w:tc>
        <w:tc>
          <w:tcPr>
            <w:tcW w:w="570" w:type="dxa"/>
            <w:shd w:val="clear" w:color="auto" w:fill="auto"/>
          </w:tcPr>
          <w:p w14:paraId="74888FA5" w14:textId="77777777" w:rsidR="00012755" w:rsidRPr="0097707D" w:rsidRDefault="00012755" w:rsidP="00AB2E2D">
            <w:pPr>
              <w:spacing w:after="0" w:line="240" w:lineRule="auto"/>
              <w:rPr>
                <w:rFonts w:eastAsia="Times New Roman" w:cs="Times New Roman"/>
                <w:sz w:val="24"/>
                <w:szCs w:val="24"/>
              </w:rPr>
            </w:pPr>
            <w:r w:rsidRPr="0097707D">
              <w:rPr>
                <w:rFonts w:eastAsia="Times New Roman" w:cs="Times New Roman"/>
                <w:sz w:val="24"/>
                <w:szCs w:val="24"/>
              </w:rPr>
              <w:t>Y/N</w:t>
            </w:r>
          </w:p>
        </w:tc>
        <w:tc>
          <w:tcPr>
            <w:tcW w:w="4379" w:type="dxa"/>
            <w:shd w:val="clear" w:color="auto" w:fill="DEEAF6" w:themeFill="accent1" w:themeFillTint="33"/>
          </w:tcPr>
          <w:p w14:paraId="35FB9F82"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Have you informed the student of the following statement below?</w:t>
            </w:r>
          </w:p>
        </w:tc>
        <w:tc>
          <w:tcPr>
            <w:tcW w:w="570" w:type="dxa"/>
            <w:shd w:val="clear" w:color="auto" w:fill="auto"/>
          </w:tcPr>
          <w:p w14:paraId="11230DBB" w14:textId="77777777" w:rsidR="00012755" w:rsidRPr="0097707D" w:rsidRDefault="00012755" w:rsidP="00AB2E2D">
            <w:pPr>
              <w:spacing w:after="0" w:line="240" w:lineRule="auto"/>
              <w:rPr>
                <w:rFonts w:eastAsia="Times New Roman" w:cs="Times New Roman"/>
                <w:sz w:val="24"/>
                <w:szCs w:val="24"/>
              </w:rPr>
            </w:pPr>
            <w:r w:rsidRPr="0097707D">
              <w:rPr>
                <w:rFonts w:eastAsia="Times New Roman" w:cs="Times New Roman"/>
                <w:sz w:val="24"/>
                <w:szCs w:val="24"/>
              </w:rPr>
              <w:t>Y/N</w:t>
            </w:r>
          </w:p>
        </w:tc>
      </w:tr>
      <w:tr w:rsidR="00012755" w:rsidRPr="0097707D" w14:paraId="25F3A7BB" w14:textId="77777777" w:rsidTr="00012755">
        <w:trPr>
          <w:trHeight w:val="325"/>
        </w:trPr>
        <w:tc>
          <w:tcPr>
            <w:tcW w:w="1586" w:type="dxa"/>
            <w:shd w:val="clear" w:color="auto" w:fill="DEEAF6" w:themeFill="accent1" w:themeFillTint="33"/>
          </w:tcPr>
          <w:p w14:paraId="0AE0EA50"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Name of agency</w:t>
            </w:r>
          </w:p>
        </w:tc>
        <w:tc>
          <w:tcPr>
            <w:tcW w:w="3246" w:type="dxa"/>
            <w:gridSpan w:val="2"/>
            <w:shd w:val="clear" w:color="auto" w:fill="auto"/>
          </w:tcPr>
          <w:p w14:paraId="7189BFF3" w14:textId="77777777" w:rsidR="00012755" w:rsidRPr="0097707D" w:rsidRDefault="00012755" w:rsidP="00AB2E2D">
            <w:pPr>
              <w:spacing w:after="0" w:line="240" w:lineRule="auto"/>
              <w:rPr>
                <w:rFonts w:eastAsia="Times New Roman" w:cstheme="minorHAnsi"/>
                <w:sz w:val="24"/>
                <w:szCs w:val="24"/>
              </w:rPr>
            </w:pPr>
          </w:p>
        </w:tc>
        <w:tc>
          <w:tcPr>
            <w:tcW w:w="4949" w:type="dxa"/>
            <w:gridSpan w:val="2"/>
            <w:shd w:val="clear" w:color="auto" w:fill="auto"/>
          </w:tcPr>
          <w:p w14:paraId="4C95B2A8" w14:textId="790A4AFC" w:rsidR="00012755" w:rsidRPr="00B61C1A" w:rsidRDefault="00012755" w:rsidP="00012755">
            <w:pPr>
              <w:spacing w:after="0" w:line="240" w:lineRule="auto"/>
              <w:rPr>
                <w:rFonts w:eastAsia="Times New Roman" w:cs="Arial"/>
                <w:sz w:val="20"/>
                <w:szCs w:val="20"/>
              </w:rPr>
            </w:pPr>
            <w:r w:rsidRPr="00B61C1A">
              <w:rPr>
                <w:rFonts w:eastAsia="Times New Roman" w:cs="Arial"/>
                <w:sz w:val="20"/>
                <w:szCs w:val="20"/>
              </w:rPr>
              <w:t xml:space="preserve">“Student has agreed to the sharing of information with </w:t>
            </w:r>
            <w:r w:rsidR="00EC3ADE" w:rsidRPr="00B61C1A">
              <w:rPr>
                <w:rFonts w:eastAsia="Times New Roman" w:cs="Arial"/>
                <w:sz w:val="20"/>
                <w:szCs w:val="20"/>
              </w:rPr>
              <w:t>Skills Consultants</w:t>
            </w:r>
            <w:r w:rsidR="00712A82" w:rsidRPr="00B61C1A">
              <w:rPr>
                <w:rFonts w:eastAsia="Times New Roman" w:cs="Arial"/>
                <w:sz w:val="20"/>
                <w:szCs w:val="20"/>
              </w:rPr>
              <w:t xml:space="preserve"> </w:t>
            </w:r>
            <w:r w:rsidRPr="00B61C1A">
              <w:rPr>
                <w:rFonts w:eastAsia="Times New Roman" w:cs="Arial"/>
                <w:sz w:val="20"/>
                <w:szCs w:val="20"/>
              </w:rPr>
              <w:t>Safeguarding Team and has been informed that, other external agencies may be contacted to ensure their safety is maintained”.</w:t>
            </w:r>
          </w:p>
        </w:tc>
      </w:tr>
      <w:tr w:rsidR="00012755" w:rsidRPr="0097707D" w14:paraId="732ACABC" w14:textId="77777777" w:rsidTr="00012755">
        <w:trPr>
          <w:trHeight w:val="325"/>
        </w:trPr>
        <w:tc>
          <w:tcPr>
            <w:tcW w:w="1586" w:type="dxa"/>
            <w:shd w:val="clear" w:color="auto" w:fill="DEEAF6" w:themeFill="accent1" w:themeFillTint="33"/>
          </w:tcPr>
          <w:p w14:paraId="0F767C77" w14:textId="77777777" w:rsidR="00012755" w:rsidRPr="0097707D" w:rsidRDefault="00012755" w:rsidP="00AB2E2D">
            <w:pPr>
              <w:spacing w:after="0" w:line="240" w:lineRule="auto"/>
              <w:rPr>
                <w:rFonts w:eastAsia="Times New Roman" w:cstheme="minorHAnsi"/>
                <w:i/>
                <w:sz w:val="24"/>
                <w:szCs w:val="24"/>
              </w:rPr>
            </w:pPr>
            <w:r w:rsidRPr="0097707D">
              <w:rPr>
                <w:rFonts w:eastAsia="Times New Roman" w:cstheme="minorHAnsi"/>
                <w:sz w:val="24"/>
                <w:szCs w:val="24"/>
              </w:rPr>
              <w:t>Named person</w:t>
            </w:r>
          </w:p>
        </w:tc>
        <w:tc>
          <w:tcPr>
            <w:tcW w:w="3246" w:type="dxa"/>
            <w:gridSpan w:val="2"/>
            <w:shd w:val="clear" w:color="auto" w:fill="auto"/>
          </w:tcPr>
          <w:p w14:paraId="4F91984D" w14:textId="77777777" w:rsidR="00012755" w:rsidRPr="0097707D" w:rsidRDefault="00012755" w:rsidP="00AB2E2D">
            <w:pPr>
              <w:spacing w:after="0" w:line="240" w:lineRule="auto"/>
              <w:rPr>
                <w:rFonts w:eastAsia="Times New Roman" w:cstheme="minorHAnsi"/>
                <w:sz w:val="24"/>
                <w:szCs w:val="24"/>
              </w:rPr>
            </w:pPr>
          </w:p>
        </w:tc>
        <w:tc>
          <w:tcPr>
            <w:tcW w:w="4949" w:type="dxa"/>
            <w:gridSpan w:val="2"/>
            <w:vMerge w:val="restart"/>
            <w:shd w:val="clear" w:color="auto" w:fill="auto"/>
          </w:tcPr>
          <w:p w14:paraId="1F8CAF38" w14:textId="77777777" w:rsidR="00012755" w:rsidRPr="0097707D" w:rsidRDefault="00012755" w:rsidP="00AB2E2D">
            <w:pPr>
              <w:spacing w:after="0" w:line="240" w:lineRule="auto"/>
              <w:rPr>
                <w:rFonts w:eastAsia="Times New Roman" w:cs="Times New Roman"/>
                <w:sz w:val="24"/>
                <w:szCs w:val="24"/>
              </w:rPr>
            </w:pPr>
          </w:p>
        </w:tc>
      </w:tr>
      <w:tr w:rsidR="00012755" w:rsidRPr="0097707D" w14:paraId="4BCAA556" w14:textId="77777777" w:rsidTr="00012755">
        <w:trPr>
          <w:trHeight w:val="325"/>
        </w:trPr>
        <w:tc>
          <w:tcPr>
            <w:tcW w:w="1586" w:type="dxa"/>
            <w:shd w:val="clear" w:color="auto" w:fill="DEEAF6" w:themeFill="accent1" w:themeFillTint="33"/>
          </w:tcPr>
          <w:p w14:paraId="4BB094DE"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Contact details</w:t>
            </w:r>
          </w:p>
        </w:tc>
        <w:tc>
          <w:tcPr>
            <w:tcW w:w="3246" w:type="dxa"/>
            <w:gridSpan w:val="2"/>
            <w:shd w:val="clear" w:color="auto" w:fill="auto"/>
          </w:tcPr>
          <w:p w14:paraId="504BEB2E" w14:textId="77777777" w:rsidR="00012755" w:rsidRPr="0097707D" w:rsidRDefault="00012755" w:rsidP="00AB2E2D">
            <w:pPr>
              <w:spacing w:after="0" w:line="240" w:lineRule="auto"/>
              <w:rPr>
                <w:rFonts w:eastAsia="Times New Roman" w:cstheme="minorHAnsi"/>
                <w:sz w:val="24"/>
                <w:szCs w:val="24"/>
              </w:rPr>
            </w:pPr>
          </w:p>
        </w:tc>
        <w:tc>
          <w:tcPr>
            <w:tcW w:w="4949" w:type="dxa"/>
            <w:gridSpan w:val="2"/>
            <w:vMerge/>
            <w:shd w:val="clear" w:color="auto" w:fill="auto"/>
          </w:tcPr>
          <w:p w14:paraId="0B8A1815" w14:textId="77777777" w:rsidR="00012755" w:rsidRPr="0097707D" w:rsidRDefault="00012755" w:rsidP="00AB2E2D">
            <w:pPr>
              <w:spacing w:after="0" w:line="240" w:lineRule="auto"/>
              <w:rPr>
                <w:rFonts w:eastAsia="Times New Roman" w:cs="Times New Roman"/>
                <w:i/>
                <w:sz w:val="24"/>
                <w:szCs w:val="24"/>
              </w:rPr>
            </w:pPr>
          </w:p>
        </w:tc>
      </w:tr>
      <w:tr w:rsidR="00012755" w:rsidRPr="0097707D" w14:paraId="21AE6F7C" w14:textId="77777777" w:rsidTr="00012755">
        <w:trPr>
          <w:trHeight w:val="325"/>
        </w:trPr>
        <w:tc>
          <w:tcPr>
            <w:tcW w:w="1586" w:type="dxa"/>
            <w:shd w:val="clear" w:color="auto" w:fill="DEEAF6" w:themeFill="accent1" w:themeFillTint="33"/>
          </w:tcPr>
          <w:p w14:paraId="3835A790"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Time/date of contact</w:t>
            </w:r>
          </w:p>
        </w:tc>
        <w:tc>
          <w:tcPr>
            <w:tcW w:w="3246" w:type="dxa"/>
            <w:gridSpan w:val="2"/>
            <w:shd w:val="clear" w:color="auto" w:fill="auto"/>
          </w:tcPr>
          <w:p w14:paraId="7D6A188C" w14:textId="77777777" w:rsidR="00012755" w:rsidRPr="0097707D" w:rsidRDefault="00012755" w:rsidP="00AB2E2D">
            <w:pPr>
              <w:rPr>
                <w:rFonts w:eastAsia="Times New Roman" w:cstheme="minorHAnsi"/>
                <w:sz w:val="24"/>
                <w:szCs w:val="24"/>
              </w:rPr>
            </w:pPr>
          </w:p>
          <w:p w14:paraId="6A3CBFDF" w14:textId="77777777" w:rsidR="00012755" w:rsidRPr="0097707D" w:rsidRDefault="00012755" w:rsidP="00AB2E2D">
            <w:pPr>
              <w:spacing w:after="0" w:line="240" w:lineRule="auto"/>
              <w:rPr>
                <w:rFonts w:eastAsia="Times New Roman" w:cstheme="minorHAnsi"/>
                <w:sz w:val="24"/>
                <w:szCs w:val="24"/>
              </w:rPr>
            </w:pPr>
          </w:p>
        </w:tc>
        <w:tc>
          <w:tcPr>
            <w:tcW w:w="4949" w:type="dxa"/>
            <w:gridSpan w:val="2"/>
            <w:vMerge/>
            <w:shd w:val="clear" w:color="auto" w:fill="auto"/>
          </w:tcPr>
          <w:p w14:paraId="3799C885" w14:textId="77777777" w:rsidR="00012755" w:rsidRPr="0097707D" w:rsidRDefault="00012755" w:rsidP="00AB2E2D">
            <w:pPr>
              <w:spacing w:after="0" w:line="240" w:lineRule="auto"/>
              <w:rPr>
                <w:rFonts w:eastAsia="Times New Roman" w:cs="Times New Roman"/>
                <w:i/>
                <w:sz w:val="24"/>
                <w:szCs w:val="24"/>
              </w:rPr>
            </w:pPr>
          </w:p>
        </w:tc>
      </w:tr>
      <w:tr w:rsidR="00012755" w:rsidRPr="0097707D" w14:paraId="797DDA8E" w14:textId="77777777" w:rsidTr="00012755">
        <w:trPr>
          <w:trHeight w:val="227"/>
        </w:trPr>
        <w:tc>
          <w:tcPr>
            <w:tcW w:w="4832" w:type="dxa"/>
            <w:gridSpan w:val="3"/>
            <w:shd w:val="clear" w:color="auto" w:fill="DEEAF6" w:themeFill="accent1" w:themeFillTint="33"/>
          </w:tcPr>
          <w:p w14:paraId="3BF7A15E" w14:textId="77777777" w:rsidR="00012755" w:rsidRPr="0097707D" w:rsidRDefault="00012755" w:rsidP="00AB2E2D">
            <w:pPr>
              <w:spacing w:after="0" w:line="240" w:lineRule="auto"/>
              <w:rPr>
                <w:rFonts w:eastAsia="Times New Roman" w:cs="Times New Roman"/>
                <w:sz w:val="24"/>
                <w:szCs w:val="24"/>
              </w:rPr>
            </w:pPr>
            <w:r w:rsidRPr="0097707D">
              <w:rPr>
                <w:rFonts w:eastAsia="Times New Roman" w:cs="Times New Roman"/>
                <w:sz w:val="24"/>
                <w:szCs w:val="24"/>
              </w:rPr>
              <w:t>Summary of information / advice received</w:t>
            </w:r>
          </w:p>
        </w:tc>
        <w:tc>
          <w:tcPr>
            <w:tcW w:w="4949" w:type="dxa"/>
            <w:gridSpan w:val="2"/>
            <w:shd w:val="clear" w:color="auto" w:fill="DEEAF6" w:themeFill="accent1" w:themeFillTint="33"/>
          </w:tcPr>
          <w:p w14:paraId="25F66B44"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Does the client understand what will happen next?</w:t>
            </w:r>
          </w:p>
        </w:tc>
      </w:tr>
      <w:tr w:rsidR="00012755" w:rsidRPr="0097707D" w14:paraId="3AE6E392" w14:textId="77777777" w:rsidTr="00012755">
        <w:trPr>
          <w:trHeight w:val="487"/>
        </w:trPr>
        <w:tc>
          <w:tcPr>
            <w:tcW w:w="4832" w:type="dxa"/>
            <w:gridSpan w:val="3"/>
            <w:shd w:val="clear" w:color="auto" w:fill="auto"/>
          </w:tcPr>
          <w:p w14:paraId="6C366508" w14:textId="77777777" w:rsidR="00012755" w:rsidRPr="0097707D" w:rsidRDefault="00012755" w:rsidP="00AB2E2D">
            <w:pPr>
              <w:spacing w:after="0" w:line="240" w:lineRule="auto"/>
              <w:rPr>
                <w:rFonts w:eastAsia="Times New Roman" w:cs="Times New Roman"/>
                <w:sz w:val="24"/>
                <w:szCs w:val="24"/>
              </w:rPr>
            </w:pPr>
          </w:p>
          <w:p w14:paraId="7DCED006" w14:textId="77777777" w:rsidR="00012755" w:rsidRPr="0097707D" w:rsidRDefault="00012755" w:rsidP="00AB2E2D">
            <w:pPr>
              <w:spacing w:after="0" w:line="240" w:lineRule="auto"/>
              <w:rPr>
                <w:rFonts w:eastAsia="Times New Roman" w:cs="Times New Roman"/>
                <w:i/>
                <w:sz w:val="24"/>
                <w:szCs w:val="24"/>
              </w:rPr>
            </w:pPr>
          </w:p>
        </w:tc>
        <w:tc>
          <w:tcPr>
            <w:tcW w:w="4949" w:type="dxa"/>
            <w:gridSpan w:val="2"/>
            <w:shd w:val="clear" w:color="auto" w:fill="auto"/>
          </w:tcPr>
          <w:p w14:paraId="020F7A95"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sz w:val="24"/>
                <w:szCs w:val="24"/>
              </w:rPr>
              <w:t>Any comments?</w:t>
            </w:r>
          </w:p>
          <w:p w14:paraId="26DE581C" w14:textId="77777777" w:rsidR="00012755" w:rsidRPr="0097707D" w:rsidRDefault="00012755" w:rsidP="00AB2E2D">
            <w:pPr>
              <w:spacing w:after="0" w:line="240" w:lineRule="auto"/>
              <w:rPr>
                <w:rFonts w:eastAsia="Times New Roman" w:cs="Times New Roman"/>
                <w:sz w:val="24"/>
                <w:szCs w:val="24"/>
              </w:rPr>
            </w:pPr>
            <w:r w:rsidRPr="0097707D">
              <w:rPr>
                <w:rFonts w:eastAsia="Times New Roman" w:cs="Times New Roman"/>
                <w:vanish/>
                <w:sz w:val="24"/>
                <w:szCs w:val="24"/>
              </w:rPr>
              <w:cr/>
              <w:t>ng person want to happen next?</w:t>
            </w:r>
            <w:r w:rsidRPr="0097707D">
              <w:rPr>
                <w:rFonts w:eastAsia="Times New Roman" w:cs="Times New Roman"/>
                <w:vanish/>
                <w:sz w:val="24"/>
                <w:szCs w:val="24"/>
              </w:rPr>
              <w:cr/>
              <w:t>to happen next?</w:t>
            </w:r>
            <w:r w:rsidRPr="0097707D">
              <w:rPr>
                <w:rFonts w:eastAsia="Times New Roman" w:cs="Times New Roman"/>
                <w:vanish/>
                <w:sz w:val="24"/>
                <w:szCs w:val="24"/>
              </w:rPr>
              <w:cr/>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r w:rsidRPr="0097707D">
              <w:rPr>
                <w:rFonts w:eastAsia="Times New Roman" w:cs="Times New Roman"/>
                <w:vanish/>
                <w:sz w:val="24"/>
                <w:szCs w:val="24"/>
              </w:rPr>
              <w:pgNum/>
            </w:r>
          </w:p>
        </w:tc>
      </w:tr>
    </w:tbl>
    <w:p w14:paraId="46B527C3" w14:textId="77777777" w:rsidR="00012755" w:rsidRPr="0097707D" w:rsidRDefault="00012755" w:rsidP="00012755">
      <w:pPr>
        <w:spacing w:after="0" w:line="240" w:lineRule="auto"/>
        <w:rPr>
          <w:sz w:val="24"/>
          <w:szCs w:val="24"/>
        </w:rPr>
      </w:pPr>
    </w:p>
    <w:p w14:paraId="2EC347DF" w14:textId="77777777" w:rsidR="00012755" w:rsidRPr="0097707D" w:rsidRDefault="00012755" w:rsidP="00012755">
      <w:pPr>
        <w:spacing w:after="0" w:line="240" w:lineRule="auto"/>
        <w:rPr>
          <w:sz w:val="24"/>
          <w:szCs w:val="24"/>
        </w:rPr>
      </w:pPr>
      <w:r w:rsidRPr="0097707D">
        <w:rPr>
          <w:b/>
          <w:sz w:val="24"/>
          <w:szCs w:val="24"/>
        </w:rPr>
        <w:t xml:space="preserve">Part 3 – Decision and Action </w:t>
      </w:r>
      <w:r w:rsidRPr="0097707D">
        <w:rPr>
          <w:sz w:val="24"/>
          <w:szCs w:val="24"/>
        </w:rPr>
        <w:t>(To be completed by Safeguarding Officer)</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74"/>
        <w:gridCol w:w="5734"/>
      </w:tblGrid>
      <w:tr w:rsidR="00012755" w:rsidRPr="0097707D" w14:paraId="31E3B19F" w14:textId="77777777" w:rsidTr="00012755">
        <w:trPr>
          <w:trHeight w:val="247"/>
        </w:trPr>
        <w:tc>
          <w:tcPr>
            <w:tcW w:w="9668" w:type="dxa"/>
            <w:gridSpan w:val="3"/>
            <w:shd w:val="clear" w:color="auto" w:fill="auto"/>
          </w:tcPr>
          <w:p w14:paraId="14A8FC4C" w14:textId="77777777" w:rsidR="00012755" w:rsidRPr="0097707D" w:rsidRDefault="00012755" w:rsidP="00AB2E2D">
            <w:pPr>
              <w:spacing w:after="0" w:line="240" w:lineRule="auto"/>
              <w:rPr>
                <w:rFonts w:eastAsia="Times New Roman" w:cstheme="minorHAnsi"/>
                <w:sz w:val="24"/>
                <w:szCs w:val="24"/>
              </w:rPr>
            </w:pPr>
            <w:r w:rsidRPr="0097707D">
              <w:rPr>
                <w:rFonts w:eastAsia="Times New Roman" w:cstheme="minorHAnsi"/>
                <w:b/>
                <w:color w:val="0093D1"/>
                <w:sz w:val="24"/>
                <w:szCs w:val="24"/>
              </w:rPr>
              <w:t xml:space="preserve">Decision </w:t>
            </w:r>
            <w:r w:rsidRPr="0097707D">
              <w:rPr>
                <w:rFonts w:eastAsia="Times New Roman" w:cstheme="minorHAnsi"/>
                <w:color w:val="0093D1"/>
                <w:sz w:val="24"/>
                <w:szCs w:val="24"/>
              </w:rPr>
              <w:t>(complete for all safeguarding concerns)</w:t>
            </w:r>
          </w:p>
        </w:tc>
      </w:tr>
      <w:tr w:rsidR="00012755" w:rsidRPr="0097707D" w14:paraId="23D1634B" w14:textId="77777777" w:rsidTr="00012755">
        <w:trPr>
          <w:trHeight w:val="212"/>
        </w:trPr>
        <w:tc>
          <w:tcPr>
            <w:tcW w:w="3260" w:type="dxa"/>
            <w:shd w:val="clear" w:color="auto" w:fill="auto"/>
          </w:tcPr>
          <w:p w14:paraId="0721FB94" w14:textId="77777777" w:rsidR="00012755" w:rsidRPr="0097707D" w:rsidRDefault="00012755" w:rsidP="00AB2E2D">
            <w:pPr>
              <w:tabs>
                <w:tab w:val="left" w:pos="2444"/>
              </w:tabs>
              <w:spacing w:after="0" w:line="240" w:lineRule="auto"/>
              <w:rPr>
                <w:rFonts w:eastAsia="Times New Roman" w:cs="Times New Roman"/>
                <w:i/>
                <w:sz w:val="24"/>
                <w:szCs w:val="24"/>
              </w:rPr>
            </w:pPr>
            <w:r w:rsidRPr="0097707D">
              <w:rPr>
                <w:rFonts w:eastAsia="MS Gothic" w:cstheme="minorHAnsi"/>
                <w:sz w:val="24"/>
                <w:szCs w:val="24"/>
              </w:rPr>
              <w:t xml:space="preserve">Internal referral </w:t>
            </w:r>
            <w:r w:rsidRPr="0097707D">
              <w:rPr>
                <w:rFonts w:eastAsia="MS Gothic" w:cstheme="minorHAnsi"/>
                <w:i/>
                <w:sz w:val="24"/>
                <w:szCs w:val="24"/>
              </w:rPr>
              <w:t>(complete 3a and 3d)</w:t>
            </w:r>
          </w:p>
        </w:tc>
        <w:tc>
          <w:tcPr>
            <w:tcW w:w="674" w:type="dxa"/>
            <w:shd w:val="clear" w:color="auto" w:fill="auto"/>
            <w:vAlign w:val="bottom"/>
          </w:tcPr>
          <w:p w14:paraId="3DBD15F0" w14:textId="77777777" w:rsidR="00012755" w:rsidRPr="0097707D" w:rsidRDefault="00012755" w:rsidP="00AB2E2D">
            <w:pPr>
              <w:tabs>
                <w:tab w:val="left" w:pos="2444"/>
              </w:tabs>
              <w:spacing w:after="0" w:line="240" w:lineRule="auto"/>
              <w:rPr>
                <w:rFonts w:eastAsia="Times New Roman" w:cs="Times New Roman"/>
                <w:sz w:val="24"/>
                <w:szCs w:val="24"/>
              </w:rPr>
            </w:pPr>
            <w:r w:rsidRPr="0097707D">
              <w:rPr>
                <w:rFonts w:eastAsia="Times New Roman" w:cs="Times New Roman"/>
                <w:sz w:val="24"/>
                <w:szCs w:val="24"/>
              </w:rPr>
              <w:t>Y/N</w:t>
            </w:r>
          </w:p>
        </w:tc>
        <w:tc>
          <w:tcPr>
            <w:tcW w:w="5734" w:type="dxa"/>
            <w:vMerge w:val="restart"/>
            <w:shd w:val="clear" w:color="auto" w:fill="auto"/>
          </w:tcPr>
          <w:p w14:paraId="756D833E" w14:textId="6E062B78" w:rsidR="00012755" w:rsidRPr="0097707D" w:rsidRDefault="00A8746C" w:rsidP="00AB2E2D">
            <w:pPr>
              <w:spacing w:after="0" w:line="240" w:lineRule="auto"/>
              <w:rPr>
                <w:rFonts w:eastAsia="Times New Roman" w:cs="Times New Roman"/>
                <w:b/>
                <w:sz w:val="24"/>
                <w:szCs w:val="24"/>
              </w:rPr>
            </w:pPr>
            <w:r>
              <w:rPr>
                <w:rFonts w:eastAsia="Times New Roman" w:cs="Times New Roman"/>
                <w:sz w:val="24"/>
                <w:szCs w:val="24"/>
              </w:rPr>
              <w:t xml:space="preserve">3a - </w:t>
            </w:r>
            <w:r w:rsidR="00012755" w:rsidRPr="0097707D">
              <w:rPr>
                <w:rFonts w:eastAsia="Times New Roman" w:cs="Times New Roman"/>
                <w:sz w:val="24"/>
                <w:szCs w:val="24"/>
              </w:rPr>
              <w:t xml:space="preserve">Rationale for decision </w:t>
            </w:r>
            <w:r w:rsidR="00012755" w:rsidRPr="0097707D">
              <w:rPr>
                <w:rFonts w:eastAsia="Times New Roman" w:cs="Times New Roman"/>
                <w:i/>
                <w:sz w:val="24"/>
                <w:szCs w:val="24"/>
              </w:rPr>
              <w:t xml:space="preserve">(including decisions not to refer). </w:t>
            </w:r>
            <w:r w:rsidR="00012755" w:rsidRPr="0097707D">
              <w:rPr>
                <w:rFonts w:eastAsia="Times New Roman" w:cs="Times New Roman"/>
                <w:b/>
                <w:i/>
                <w:sz w:val="24"/>
                <w:szCs w:val="24"/>
              </w:rPr>
              <w:t>This section must be completed.</w:t>
            </w:r>
          </w:p>
          <w:p w14:paraId="0550CC3A" w14:textId="77777777" w:rsidR="00012755" w:rsidRPr="0097707D" w:rsidRDefault="00012755" w:rsidP="00AB2E2D">
            <w:pPr>
              <w:spacing w:after="0" w:line="240" w:lineRule="auto"/>
              <w:rPr>
                <w:rFonts w:eastAsia="Times New Roman" w:cs="Times New Roman"/>
                <w:sz w:val="24"/>
                <w:szCs w:val="24"/>
              </w:rPr>
            </w:pPr>
          </w:p>
          <w:p w14:paraId="07B7735D" w14:textId="77777777" w:rsidR="00012755" w:rsidRPr="0097707D" w:rsidRDefault="00012755" w:rsidP="00AB2E2D">
            <w:pPr>
              <w:spacing w:after="0" w:line="240" w:lineRule="auto"/>
              <w:rPr>
                <w:rFonts w:eastAsia="Times New Roman" w:cs="Times New Roman"/>
                <w:sz w:val="24"/>
                <w:szCs w:val="24"/>
              </w:rPr>
            </w:pPr>
          </w:p>
        </w:tc>
      </w:tr>
      <w:tr w:rsidR="00012755" w:rsidRPr="0097707D" w14:paraId="697EC714" w14:textId="77777777" w:rsidTr="00012755">
        <w:trPr>
          <w:trHeight w:val="158"/>
        </w:trPr>
        <w:tc>
          <w:tcPr>
            <w:tcW w:w="3260" w:type="dxa"/>
            <w:shd w:val="clear" w:color="auto" w:fill="auto"/>
          </w:tcPr>
          <w:p w14:paraId="32DB0A0A" w14:textId="77777777" w:rsidR="00012755" w:rsidRPr="0097707D" w:rsidRDefault="00012755" w:rsidP="00AB2E2D">
            <w:pPr>
              <w:tabs>
                <w:tab w:val="left" w:pos="2444"/>
              </w:tabs>
              <w:spacing w:after="0" w:line="240" w:lineRule="auto"/>
              <w:rPr>
                <w:rFonts w:eastAsia="MS Gothic" w:cstheme="minorHAnsi"/>
                <w:sz w:val="24"/>
                <w:szCs w:val="24"/>
              </w:rPr>
            </w:pPr>
            <w:r w:rsidRPr="0097707D">
              <w:rPr>
                <w:rFonts w:eastAsia="MS Gothic" w:cstheme="minorHAnsi"/>
                <w:sz w:val="24"/>
                <w:szCs w:val="24"/>
              </w:rPr>
              <w:t xml:space="preserve">External referral </w:t>
            </w:r>
            <w:r w:rsidRPr="0097707D">
              <w:rPr>
                <w:rFonts w:eastAsia="MS Gothic" w:cstheme="minorHAnsi"/>
                <w:i/>
                <w:sz w:val="24"/>
                <w:szCs w:val="24"/>
              </w:rPr>
              <w:t>(complete 3c and 3d)</w:t>
            </w:r>
          </w:p>
        </w:tc>
        <w:tc>
          <w:tcPr>
            <w:tcW w:w="674" w:type="dxa"/>
            <w:shd w:val="clear" w:color="auto" w:fill="auto"/>
            <w:vAlign w:val="bottom"/>
          </w:tcPr>
          <w:p w14:paraId="181CFAA6" w14:textId="77777777" w:rsidR="00012755" w:rsidRPr="0097707D" w:rsidRDefault="00012755" w:rsidP="00AB2E2D">
            <w:pPr>
              <w:tabs>
                <w:tab w:val="left" w:pos="2444"/>
              </w:tabs>
              <w:spacing w:after="0" w:line="240" w:lineRule="auto"/>
              <w:rPr>
                <w:rFonts w:eastAsia="MS Gothic" w:cstheme="minorHAnsi"/>
                <w:sz w:val="24"/>
                <w:szCs w:val="24"/>
              </w:rPr>
            </w:pPr>
            <w:r w:rsidRPr="0097707D">
              <w:rPr>
                <w:rFonts w:eastAsia="MS Gothic" w:cstheme="minorHAnsi"/>
                <w:sz w:val="24"/>
                <w:szCs w:val="24"/>
              </w:rPr>
              <w:t>Y/N</w:t>
            </w:r>
          </w:p>
        </w:tc>
        <w:tc>
          <w:tcPr>
            <w:tcW w:w="5734" w:type="dxa"/>
            <w:vMerge/>
            <w:shd w:val="clear" w:color="auto" w:fill="auto"/>
          </w:tcPr>
          <w:p w14:paraId="2AC8840E" w14:textId="77777777" w:rsidR="00012755" w:rsidRPr="0097707D" w:rsidRDefault="00012755" w:rsidP="00AB2E2D">
            <w:pPr>
              <w:spacing w:after="0" w:line="240" w:lineRule="auto"/>
              <w:rPr>
                <w:rFonts w:eastAsia="Times New Roman" w:cs="Times New Roman"/>
                <w:sz w:val="24"/>
                <w:szCs w:val="24"/>
              </w:rPr>
            </w:pPr>
          </w:p>
        </w:tc>
      </w:tr>
      <w:tr w:rsidR="00012755" w:rsidRPr="0097707D" w14:paraId="5AF2A55D" w14:textId="77777777" w:rsidTr="00012755">
        <w:trPr>
          <w:trHeight w:val="163"/>
        </w:trPr>
        <w:tc>
          <w:tcPr>
            <w:tcW w:w="3260" w:type="dxa"/>
            <w:shd w:val="clear" w:color="auto" w:fill="auto"/>
          </w:tcPr>
          <w:p w14:paraId="3FA83ABC" w14:textId="77777777" w:rsidR="00012755" w:rsidRPr="0097707D" w:rsidRDefault="00012755" w:rsidP="00AB2E2D">
            <w:pPr>
              <w:tabs>
                <w:tab w:val="left" w:pos="2444"/>
              </w:tabs>
              <w:spacing w:after="0" w:line="240" w:lineRule="auto"/>
              <w:rPr>
                <w:rFonts w:eastAsia="MS Gothic" w:cstheme="minorHAnsi"/>
                <w:sz w:val="24"/>
                <w:szCs w:val="24"/>
              </w:rPr>
            </w:pPr>
            <w:r w:rsidRPr="0097707D">
              <w:rPr>
                <w:rFonts w:eastAsia="MS Gothic" w:cstheme="minorHAnsi"/>
                <w:sz w:val="24"/>
                <w:szCs w:val="24"/>
              </w:rPr>
              <w:t xml:space="preserve">No immediate referral </w:t>
            </w:r>
            <w:r w:rsidRPr="0097707D">
              <w:rPr>
                <w:rFonts w:eastAsia="MS Gothic" w:cstheme="minorHAnsi"/>
                <w:i/>
                <w:sz w:val="24"/>
                <w:szCs w:val="24"/>
              </w:rPr>
              <w:t>(complete 3d)</w:t>
            </w:r>
          </w:p>
        </w:tc>
        <w:tc>
          <w:tcPr>
            <w:tcW w:w="674" w:type="dxa"/>
            <w:shd w:val="clear" w:color="auto" w:fill="auto"/>
            <w:vAlign w:val="bottom"/>
          </w:tcPr>
          <w:p w14:paraId="33E20A6D" w14:textId="77777777" w:rsidR="00012755" w:rsidRPr="0097707D" w:rsidRDefault="00012755" w:rsidP="00AB2E2D">
            <w:pPr>
              <w:tabs>
                <w:tab w:val="left" w:pos="2444"/>
              </w:tabs>
              <w:spacing w:after="0" w:line="240" w:lineRule="auto"/>
              <w:rPr>
                <w:rFonts w:eastAsia="MS Gothic" w:cstheme="minorHAnsi"/>
                <w:sz w:val="24"/>
                <w:szCs w:val="24"/>
              </w:rPr>
            </w:pPr>
            <w:r w:rsidRPr="0097707D">
              <w:rPr>
                <w:rFonts w:eastAsia="MS Gothic" w:cstheme="minorHAnsi"/>
                <w:sz w:val="24"/>
                <w:szCs w:val="24"/>
              </w:rPr>
              <w:t>Y/N</w:t>
            </w:r>
          </w:p>
        </w:tc>
        <w:tc>
          <w:tcPr>
            <w:tcW w:w="5734" w:type="dxa"/>
            <w:vMerge/>
            <w:shd w:val="clear" w:color="auto" w:fill="auto"/>
          </w:tcPr>
          <w:p w14:paraId="01B6C00F" w14:textId="77777777" w:rsidR="00012755" w:rsidRPr="0097707D" w:rsidRDefault="00012755" w:rsidP="00AB2E2D">
            <w:pPr>
              <w:spacing w:after="0" w:line="240" w:lineRule="auto"/>
              <w:rPr>
                <w:rFonts w:eastAsia="Times New Roman" w:cs="Times New Roman"/>
                <w:sz w:val="24"/>
                <w:szCs w:val="24"/>
              </w:rPr>
            </w:pPr>
          </w:p>
        </w:tc>
      </w:tr>
      <w:tr w:rsidR="00012755" w:rsidRPr="0097707D" w14:paraId="214E73D5" w14:textId="77777777" w:rsidTr="00012755">
        <w:trPr>
          <w:trHeight w:val="20"/>
        </w:trPr>
        <w:tc>
          <w:tcPr>
            <w:tcW w:w="3260" w:type="dxa"/>
            <w:tcBorders>
              <w:bottom w:val="nil"/>
            </w:tcBorders>
            <w:shd w:val="clear" w:color="auto" w:fill="auto"/>
          </w:tcPr>
          <w:p w14:paraId="29BEB72E" w14:textId="77777777" w:rsidR="00012755" w:rsidRPr="0097707D" w:rsidRDefault="00012755" w:rsidP="00AB2E2D">
            <w:pPr>
              <w:tabs>
                <w:tab w:val="left" w:pos="2444"/>
              </w:tabs>
              <w:spacing w:before="120" w:after="80" w:line="240" w:lineRule="auto"/>
              <w:rPr>
                <w:rFonts w:eastAsia="MS Gothic" w:cstheme="minorHAnsi"/>
                <w:sz w:val="24"/>
                <w:szCs w:val="24"/>
              </w:rPr>
            </w:pPr>
            <w:r w:rsidRPr="0097707D">
              <w:rPr>
                <w:rFonts w:eastAsia="MS Gothic" w:cstheme="minorHAnsi"/>
                <w:sz w:val="24"/>
                <w:szCs w:val="24"/>
              </w:rPr>
              <w:t>Decision clearly communicated to student</w:t>
            </w:r>
          </w:p>
        </w:tc>
        <w:tc>
          <w:tcPr>
            <w:tcW w:w="674" w:type="dxa"/>
            <w:tcBorders>
              <w:bottom w:val="nil"/>
            </w:tcBorders>
            <w:shd w:val="clear" w:color="auto" w:fill="auto"/>
            <w:vAlign w:val="bottom"/>
          </w:tcPr>
          <w:p w14:paraId="14863AC0" w14:textId="77777777" w:rsidR="00012755" w:rsidRPr="0097707D" w:rsidRDefault="00012755" w:rsidP="00AB2E2D">
            <w:pPr>
              <w:tabs>
                <w:tab w:val="left" w:pos="2444"/>
              </w:tabs>
              <w:spacing w:before="120" w:after="80" w:line="240" w:lineRule="auto"/>
              <w:rPr>
                <w:rFonts w:eastAsia="MS Gothic" w:cstheme="minorHAnsi"/>
                <w:sz w:val="24"/>
                <w:szCs w:val="24"/>
              </w:rPr>
            </w:pPr>
            <w:r w:rsidRPr="0097707D">
              <w:rPr>
                <w:rFonts w:eastAsia="MS Gothic" w:cstheme="minorHAnsi"/>
                <w:sz w:val="24"/>
                <w:szCs w:val="24"/>
              </w:rPr>
              <w:t>Y/N</w:t>
            </w:r>
          </w:p>
        </w:tc>
        <w:tc>
          <w:tcPr>
            <w:tcW w:w="5734" w:type="dxa"/>
            <w:vMerge/>
            <w:shd w:val="clear" w:color="auto" w:fill="auto"/>
          </w:tcPr>
          <w:p w14:paraId="7C88A5D2" w14:textId="77777777" w:rsidR="00012755" w:rsidRPr="0097707D" w:rsidRDefault="00012755" w:rsidP="00AB2E2D">
            <w:pPr>
              <w:spacing w:after="0" w:line="240" w:lineRule="auto"/>
              <w:rPr>
                <w:rFonts w:eastAsia="Times New Roman" w:cs="Times New Roman"/>
                <w:sz w:val="24"/>
                <w:szCs w:val="24"/>
              </w:rPr>
            </w:pPr>
          </w:p>
        </w:tc>
      </w:tr>
      <w:tr w:rsidR="00012755" w:rsidRPr="00F0269B" w14:paraId="7D415B95" w14:textId="77777777" w:rsidTr="00012755">
        <w:trPr>
          <w:trHeight w:val="113"/>
        </w:trPr>
        <w:tc>
          <w:tcPr>
            <w:tcW w:w="9668" w:type="dxa"/>
            <w:gridSpan w:val="3"/>
            <w:tcBorders>
              <w:left w:val="nil"/>
              <w:bottom w:val="single" w:sz="4" w:space="0" w:color="auto"/>
              <w:right w:val="nil"/>
            </w:tcBorders>
            <w:shd w:val="clear" w:color="auto" w:fill="auto"/>
          </w:tcPr>
          <w:p w14:paraId="59BE86AC" w14:textId="77777777" w:rsidR="00012755" w:rsidRPr="00F0269B" w:rsidRDefault="00012755" w:rsidP="00AB2E2D">
            <w:pPr>
              <w:spacing w:after="0" w:line="240" w:lineRule="auto"/>
              <w:rPr>
                <w:rFonts w:eastAsia="Times New Roman" w:cs="Times New Roman"/>
                <w:b/>
                <w:color w:val="0093D1"/>
              </w:rPr>
            </w:pPr>
          </w:p>
        </w:tc>
      </w:tr>
    </w:tbl>
    <w:p w14:paraId="7C7332C1" w14:textId="77777777" w:rsidR="0097707D" w:rsidRDefault="0097707D">
      <w:r>
        <w:br w:type="page"/>
      </w:r>
    </w:p>
    <w:tbl>
      <w:tblPr>
        <w:tblW w:w="96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5"/>
        <w:gridCol w:w="171"/>
        <w:gridCol w:w="3412"/>
      </w:tblGrid>
      <w:tr w:rsidR="0097707D" w:rsidRPr="00F0269B" w14:paraId="4814C9E9" w14:textId="77777777" w:rsidTr="0097707D">
        <w:trPr>
          <w:trHeight w:val="113"/>
        </w:trPr>
        <w:tc>
          <w:tcPr>
            <w:tcW w:w="9668" w:type="dxa"/>
            <w:gridSpan w:val="3"/>
            <w:tcBorders>
              <w:left w:val="nil"/>
              <w:bottom w:val="single" w:sz="4" w:space="0" w:color="auto"/>
              <w:right w:val="nil"/>
            </w:tcBorders>
            <w:shd w:val="clear" w:color="auto" w:fill="auto"/>
          </w:tcPr>
          <w:p w14:paraId="44248526" w14:textId="6092D7F1" w:rsidR="0097707D" w:rsidRPr="00F0269B" w:rsidRDefault="0097707D" w:rsidP="00AB2E2D">
            <w:pPr>
              <w:spacing w:after="0" w:line="240" w:lineRule="auto"/>
              <w:rPr>
                <w:rFonts w:eastAsia="Times New Roman" w:cs="Times New Roman"/>
                <w:b/>
                <w:color w:val="0093D1"/>
              </w:rPr>
            </w:pPr>
          </w:p>
        </w:tc>
      </w:tr>
      <w:tr w:rsidR="00012755" w:rsidRPr="0097707D" w14:paraId="328A89C4" w14:textId="77777777" w:rsidTr="0097707D">
        <w:trPr>
          <w:trHeight w:val="247"/>
        </w:trPr>
        <w:tc>
          <w:tcPr>
            <w:tcW w:w="9668" w:type="dxa"/>
            <w:gridSpan w:val="3"/>
            <w:shd w:val="clear" w:color="auto" w:fill="auto"/>
          </w:tcPr>
          <w:p w14:paraId="4F6360EF" w14:textId="1142F885"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b/>
                <w:color w:val="0093D1"/>
                <w:sz w:val="24"/>
                <w:szCs w:val="24"/>
              </w:rPr>
              <w:t xml:space="preserve">Part </w:t>
            </w:r>
            <w:r w:rsidR="00A8746C">
              <w:rPr>
                <w:rFonts w:eastAsia="Times New Roman" w:cs="Times New Roman"/>
                <w:b/>
                <w:color w:val="0093D1"/>
                <w:sz w:val="24"/>
                <w:szCs w:val="24"/>
              </w:rPr>
              <w:t>3</w:t>
            </w:r>
            <w:r w:rsidRPr="0097707D">
              <w:rPr>
                <w:rFonts w:eastAsia="Times New Roman" w:cs="Times New Roman"/>
                <w:b/>
                <w:color w:val="0093D1"/>
                <w:sz w:val="24"/>
                <w:szCs w:val="24"/>
              </w:rPr>
              <w:t xml:space="preserve">b – Internal referral </w:t>
            </w:r>
            <w:r w:rsidRPr="0097707D">
              <w:rPr>
                <w:rFonts w:eastAsia="Times New Roman" w:cs="Times New Roman"/>
                <w:color w:val="0093D1"/>
                <w:sz w:val="24"/>
                <w:szCs w:val="24"/>
              </w:rPr>
              <w:t>(complete if applicable)</w:t>
            </w:r>
          </w:p>
        </w:tc>
      </w:tr>
      <w:tr w:rsidR="00012755" w:rsidRPr="0097707D" w14:paraId="4A61A804" w14:textId="77777777" w:rsidTr="0097707D">
        <w:trPr>
          <w:trHeight w:val="488"/>
        </w:trPr>
        <w:tc>
          <w:tcPr>
            <w:tcW w:w="6085" w:type="dxa"/>
            <w:vMerge w:val="restart"/>
            <w:shd w:val="clear" w:color="auto" w:fill="auto"/>
          </w:tcPr>
          <w:p w14:paraId="07D3EEFC"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Referral to:</w:t>
            </w:r>
          </w:p>
          <w:p w14:paraId="6883F7A9"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p w14:paraId="29C0FE7D"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p w14:paraId="6BEFD10E"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c>
          <w:tcPr>
            <w:tcW w:w="3583" w:type="dxa"/>
            <w:gridSpan w:val="2"/>
            <w:shd w:val="clear" w:color="auto" w:fill="auto"/>
          </w:tcPr>
          <w:p w14:paraId="6A340982"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Person making referral:</w:t>
            </w:r>
          </w:p>
          <w:p w14:paraId="695DB124"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r>
      <w:tr w:rsidR="00012755" w:rsidRPr="0097707D" w14:paraId="49BE91ED" w14:textId="77777777" w:rsidTr="0097707D">
        <w:trPr>
          <w:trHeight w:val="487"/>
        </w:trPr>
        <w:tc>
          <w:tcPr>
            <w:tcW w:w="6085" w:type="dxa"/>
            <w:vMerge/>
            <w:shd w:val="clear" w:color="auto" w:fill="auto"/>
          </w:tcPr>
          <w:p w14:paraId="1F77778C"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c>
          <w:tcPr>
            <w:tcW w:w="3583" w:type="dxa"/>
            <w:gridSpan w:val="2"/>
            <w:shd w:val="clear" w:color="auto" w:fill="auto"/>
          </w:tcPr>
          <w:p w14:paraId="45320462"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Date referral to be made by:</w:t>
            </w:r>
          </w:p>
          <w:p w14:paraId="2ADF0B3B"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r>
      <w:tr w:rsidR="00012755" w:rsidRPr="0097707D" w14:paraId="4D39A97A" w14:textId="77777777" w:rsidTr="0097707D">
        <w:trPr>
          <w:trHeight w:val="247"/>
        </w:trPr>
        <w:tc>
          <w:tcPr>
            <w:tcW w:w="9668" w:type="dxa"/>
            <w:gridSpan w:val="3"/>
            <w:tcBorders>
              <w:bottom w:val="single" w:sz="4" w:space="0" w:color="auto"/>
            </w:tcBorders>
            <w:shd w:val="clear" w:color="auto" w:fill="auto"/>
          </w:tcPr>
          <w:p w14:paraId="2EF1137B"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Notes</w:t>
            </w:r>
          </w:p>
          <w:p w14:paraId="71851C1D"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p w14:paraId="1A947AD9"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r>
      <w:tr w:rsidR="00012755" w:rsidRPr="0097707D" w14:paraId="617B8A6A" w14:textId="77777777" w:rsidTr="0097707D">
        <w:trPr>
          <w:trHeight w:val="113"/>
        </w:trPr>
        <w:tc>
          <w:tcPr>
            <w:tcW w:w="9668" w:type="dxa"/>
            <w:gridSpan w:val="3"/>
            <w:tcBorders>
              <w:left w:val="nil"/>
              <w:bottom w:val="single" w:sz="4" w:space="0" w:color="auto"/>
              <w:right w:val="nil"/>
            </w:tcBorders>
            <w:shd w:val="clear" w:color="auto" w:fill="auto"/>
          </w:tcPr>
          <w:p w14:paraId="38279493" w14:textId="77777777" w:rsidR="00012755" w:rsidRPr="0097707D" w:rsidRDefault="00012755" w:rsidP="00AB2E2D">
            <w:pPr>
              <w:shd w:val="clear" w:color="auto" w:fill="FFFFFF" w:themeFill="background1"/>
              <w:spacing w:after="0" w:line="240" w:lineRule="auto"/>
              <w:rPr>
                <w:rFonts w:eastAsia="Times New Roman" w:cs="Times New Roman"/>
                <w:b/>
                <w:color w:val="0093D1"/>
                <w:sz w:val="24"/>
                <w:szCs w:val="24"/>
              </w:rPr>
            </w:pPr>
          </w:p>
        </w:tc>
      </w:tr>
      <w:tr w:rsidR="00012755" w:rsidRPr="0097707D" w14:paraId="71B1FBB2" w14:textId="77777777" w:rsidTr="0097707D">
        <w:trPr>
          <w:trHeight w:val="247"/>
        </w:trPr>
        <w:tc>
          <w:tcPr>
            <w:tcW w:w="9668" w:type="dxa"/>
            <w:gridSpan w:val="3"/>
            <w:shd w:val="clear" w:color="auto" w:fill="DAEEF3"/>
          </w:tcPr>
          <w:p w14:paraId="5B79FB7E" w14:textId="545EF501" w:rsidR="00012755" w:rsidRPr="0097707D" w:rsidRDefault="00012755" w:rsidP="00AB2E2D">
            <w:pPr>
              <w:shd w:val="clear" w:color="auto" w:fill="FFFFFF" w:themeFill="background1"/>
              <w:spacing w:after="0" w:line="240" w:lineRule="auto"/>
              <w:rPr>
                <w:rFonts w:eastAsia="Times New Roman" w:cs="Times New Roman"/>
                <w:b/>
                <w:color w:val="0093D1"/>
                <w:sz w:val="24"/>
                <w:szCs w:val="24"/>
              </w:rPr>
            </w:pPr>
            <w:r w:rsidRPr="0097707D">
              <w:rPr>
                <w:rFonts w:eastAsia="Times New Roman" w:cs="Times New Roman"/>
                <w:b/>
                <w:color w:val="0093D1"/>
                <w:sz w:val="24"/>
                <w:szCs w:val="24"/>
              </w:rPr>
              <w:t xml:space="preserve">Part </w:t>
            </w:r>
            <w:r w:rsidR="00A8746C">
              <w:rPr>
                <w:rFonts w:eastAsia="Times New Roman" w:cs="Times New Roman"/>
                <w:b/>
                <w:color w:val="0093D1"/>
                <w:sz w:val="24"/>
                <w:szCs w:val="24"/>
              </w:rPr>
              <w:t>3</w:t>
            </w:r>
            <w:r w:rsidRPr="0097707D">
              <w:rPr>
                <w:rFonts w:eastAsia="Times New Roman" w:cs="Times New Roman"/>
                <w:b/>
                <w:color w:val="0093D1"/>
                <w:sz w:val="24"/>
                <w:szCs w:val="24"/>
              </w:rPr>
              <w:t xml:space="preserve">c – External referral action plan </w:t>
            </w:r>
            <w:r w:rsidRPr="0097707D">
              <w:rPr>
                <w:rFonts w:eastAsia="Times New Roman" w:cs="Times New Roman"/>
                <w:color w:val="0093D1"/>
                <w:sz w:val="24"/>
                <w:szCs w:val="24"/>
              </w:rPr>
              <w:t>(complete if applicable)</w:t>
            </w:r>
          </w:p>
        </w:tc>
      </w:tr>
      <w:tr w:rsidR="00012755" w:rsidRPr="0097707D" w14:paraId="1CBFAB6E" w14:textId="77777777" w:rsidTr="0097707D">
        <w:trPr>
          <w:trHeight w:val="488"/>
        </w:trPr>
        <w:tc>
          <w:tcPr>
            <w:tcW w:w="6085" w:type="dxa"/>
            <w:vMerge w:val="restart"/>
            <w:shd w:val="clear" w:color="auto" w:fill="auto"/>
          </w:tcPr>
          <w:p w14:paraId="5411BD38"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Referral to:</w:t>
            </w:r>
          </w:p>
          <w:p w14:paraId="4794FA5D"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c>
          <w:tcPr>
            <w:tcW w:w="3583" w:type="dxa"/>
            <w:gridSpan w:val="2"/>
            <w:shd w:val="clear" w:color="auto" w:fill="auto"/>
          </w:tcPr>
          <w:p w14:paraId="3955A6A4"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 xml:space="preserve">Person making referral: </w:t>
            </w:r>
          </w:p>
          <w:p w14:paraId="25E6A7CA" w14:textId="77777777" w:rsidR="00012755" w:rsidRPr="0097707D" w:rsidRDefault="00012755" w:rsidP="00AB2E2D">
            <w:pPr>
              <w:shd w:val="clear" w:color="auto" w:fill="FFFFFF" w:themeFill="background1"/>
              <w:spacing w:after="0" w:line="240" w:lineRule="auto"/>
              <w:rPr>
                <w:rFonts w:eastAsia="Times New Roman" w:cs="Times New Roman"/>
                <w:i/>
                <w:sz w:val="24"/>
                <w:szCs w:val="24"/>
              </w:rPr>
            </w:pPr>
          </w:p>
        </w:tc>
      </w:tr>
      <w:tr w:rsidR="00012755" w:rsidRPr="0097707D" w14:paraId="5AABA009" w14:textId="77777777" w:rsidTr="0097707D">
        <w:trPr>
          <w:trHeight w:val="487"/>
        </w:trPr>
        <w:tc>
          <w:tcPr>
            <w:tcW w:w="6085" w:type="dxa"/>
            <w:vMerge/>
            <w:shd w:val="clear" w:color="auto" w:fill="auto"/>
          </w:tcPr>
          <w:p w14:paraId="00205389"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c>
          <w:tcPr>
            <w:tcW w:w="3583" w:type="dxa"/>
            <w:gridSpan w:val="2"/>
            <w:shd w:val="clear" w:color="auto" w:fill="auto"/>
          </w:tcPr>
          <w:p w14:paraId="73316790"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 xml:space="preserve">Date of referral: </w:t>
            </w:r>
          </w:p>
          <w:p w14:paraId="495EF361"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r>
      <w:tr w:rsidR="00012755" w:rsidRPr="0097707D" w14:paraId="2740140F" w14:textId="77777777" w:rsidTr="0097707D">
        <w:trPr>
          <w:trHeight w:val="247"/>
        </w:trPr>
        <w:tc>
          <w:tcPr>
            <w:tcW w:w="9668" w:type="dxa"/>
            <w:gridSpan w:val="3"/>
            <w:shd w:val="clear" w:color="auto" w:fill="auto"/>
          </w:tcPr>
          <w:p w14:paraId="05276445" w14:textId="118EEB04"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Information to be shared with agency</w:t>
            </w:r>
            <w:r w:rsidR="00A8746C">
              <w:rPr>
                <w:rFonts w:eastAsia="Times New Roman" w:cs="Times New Roman"/>
                <w:sz w:val="24"/>
                <w:szCs w:val="24"/>
              </w:rPr>
              <w:t>/employer</w:t>
            </w:r>
            <w:r w:rsidRPr="0097707D">
              <w:rPr>
                <w:rFonts w:eastAsia="Times New Roman" w:cs="Times New Roman"/>
                <w:sz w:val="24"/>
                <w:szCs w:val="24"/>
              </w:rPr>
              <w:t>:</w:t>
            </w:r>
          </w:p>
          <w:p w14:paraId="533E6D3A"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p w14:paraId="1CF132D3"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p w14:paraId="6C377994"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r>
      <w:tr w:rsidR="00012755" w:rsidRPr="0097707D" w14:paraId="427C7238" w14:textId="77777777" w:rsidTr="0097707D">
        <w:trPr>
          <w:trHeight w:val="488"/>
        </w:trPr>
        <w:tc>
          <w:tcPr>
            <w:tcW w:w="625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604E4F80" w14:textId="127E9F44"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Response requested from agency</w:t>
            </w:r>
            <w:r w:rsidR="00A8746C">
              <w:rPr>
                <w:rFonts w:eastAsia="Times New Roman" w:cs="Times New Roman"/>
                <w:sz w:val="24"/>
                <w:szCs w:val="24"/>
              </w:rPr>
              <w:t>/employer:</w:t>
            </w:r>
          </w:p>
          <w:p w14:paraId="374CC95A"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c>
          <w:tcPr>
            <w:tcW w:w="3412" w:type="dxa"/>
            <w:tcBorders>
              <w:left w:val="single" w:sz="4" w:space="0" w:color="auto"/>
            </w:tcBorders>
            <w:shd w:val="clear" w:color="auto" w:fill="auto"/>
          </w:tcPr>
          <w:p w14:paraId="17D55219"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Person responsible for following up</w:t>
            </w:r>
          </w:p>
          <w:p w14:paraId="6DBB38BC" w14:textId="77777777" w:rsidR="00012755" w:rsidRPr="0097707D" w:rsidRDefault="00012755" w:rsidP="00AB2E2D">
            <w:pPr>
              <w:shd w:val="clear" w:color="auto" w:fill="FFFFFF" w:themeFill="background1"/>
              <w:spacing w:after="0" w:line="240" w:lineRule="auto"/>
              <w:rPr>
                <w:rFonts w:eastAsia="Times New Roman" w:cs="Times New Roman"/>
                <w:i/>
                <w:sz w:val="24"/>
                <w:szCs w:val="24"/>
              </w:rPr>
            </w:pPr>
          </w:p>
        </w:tc>
      </w:tr>
      <w:tr w:rsidR="00012755" w:rsidRPr="0097707D" w14:paraId="034B055F" w14:textId="77777777" w:rsidTr="0097707D">
        <w:trPr>
          <w:trHeight w:val="487"/>
        </w:trPr>
        <w:tc>
          <w:tcPr>
            <w:tcW w:w="6256" w:type="dxa"/>
            <w:gridSpan w:val="2"/>
            <w:vMerge/>
            <w:tcBorders>
              <w:top w:val="single" w:sz="4" w:space="0" w:color="auto"/>
              <w:left w:val="single" w:sz="4" w:space="0" w:color="auto"/>
              <w:bottom w:val="single" w:sz="4" w:space="0" w:color="auto"/>
              <w:right w:val="single" w:sz="4" w:space="0" w:color="auto"/>
            </w:tcBorders>
            <w:shd w:val="clear" w:color="auto" w:fill="auto"/>
          </w:tcPr>
          <w:p w14:paraId="3B3693CE"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c>
          <w:tcPr>
            <w:tcW w:w="3412" w:type="dxa"/>
            <w:tcBorders>
              <w:left w:val="single" w:sz="4" w:space="0" w:color="auto"/>
            </w:tcBorders>
            <w:shd w:val="clear" w:color="auto" w:fill="auto"/>
          </w:tcPr>
          <w:p w14:paraId="37D107EC"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r w:rsidRPr="0097707D">
              <w:rPr>
                <w:rFonts w:eastAsia="Times New Roman" w:cs="Times New Roman"/>
                <w:sz w:val="24"/>
                <w:szCs w:val="24"/>
              </w:rPr>
              <w:t>Follow up on (date)</w:t>
            </w:r>
          </w:p>
          <w:p w14:paraId="6929CA83" w14:textId="77777777" w:rsidR="00012755" w:rsidRPr="0097707D" w:rsidRDefault="00012755" w:rsidP="00AB2E2D">
            <w:pPr>
              <w:shd w:val="clear" w:color="auto" w:fill="FFFFFF" w:themeFill="background1"/>
              <w:spacing w:after="0" w:line="240" w:lineRule="auto"/>
              <w:rPr>
                <w:rFonts w:eastAsia="Times New Roman" w:cs="Times New Roman"/>
                <w:sz w:val="24"/>
                <w:szCs w:val="24"/>
              </w:rPr>
            </w:pPr>
          </w:p>
        </w:tc>
      </w:tr>
    </w:tbl>
    <w:p w14:paraId="7019B1B3" w14:textId="77777777" w:rsidR="00012755" w:rsidRPr="0097707D" w:rsidRDefault="00012755" w:rsidP="00012755">
      <w:pPr>
        <w:shd w:val="clear" w:color="auto" w:fill="FFFFFF" w:themeFill="background1"/>
        <w:spacing w:after="0" w:line="240" w:lineRule="auto"/>
        <w:rPr>
          <w:rFonts w:eastAsia="Times New Roman" w:cs="Times New Roman"/>
          <w:sz w:val="24"/>
          <w:szCs w:val="24"/>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gridCol w:w="2866"/>
        <w:gridCol w:w="2993"/>
      </w:tblGrid>
      <w:tr w:rsidR="00012755" w:rsidRPr="0097707D" w14:paraId="6B2E91E6" w14:textId="77777777" w:rsidTr="00012755">
        <w:trPr>
          <w:trHeight w:val="247"/>
        </w:trPr>
        <w:tc>
          <w:tcPr>
            <w:tcW w:w="9668" w:type="dxa"/>
            <w:gridSpan w:val="3"/>
            <w:shd w:val="clear" w:color="auto" w:fill="auto"/>
          </w:tcPr>
          <w:p w14:paraId="24C315F8" w14:textId="02063084" w:rsidR="00012755" w:rsidRPr="0097707D" w:rsidRDefault="00012755" w:rsidP="00AB2E2D">
            <w:pPr>
              <w:spacing w:after="0" w:line="240" w:lineRule="auto"/>
              <w:rPr>
                <w:rFonts w:eastAsia="Times New Roman" w:cs="Times New Roman"/>
                <w:b/>
                <w:color w:val="0093D1"/>
                <w:sz w:val="24"/>
                <w:szCs w:val="24"/>
              </w:rPr>
            </w:pPr>
            <w:r w:rsidRPr="0097707D">
              <w:rPr>
                <w:rFonts w:eastAsia="Times New Roman" w:cs="Times New Roman"/>
                <w:b/>
                <w:color w:val="0093D1"/>
                <w:sz w:val="24"/>
                <w:szCs w:val="24"/>
              </w:rPr>
              <w:t xml:space="preserve">Part </w:t>
            </w:r>
            <w:r w:rsidR="00A8746C">
              <w:rPr>
                <w:rFonts w:eastAsia="Times New Roman" w:cs="Times New Roman"/>
                <w:b/>
                <w:color w:val="0093D1"/>
                <w:sz w:val="24"/>
                <w:szCs w:val="24"/>
              </w:rPr>
              <w:t>3</w:t>
            </w:r>
            <w:r w:rsidRPr="0097707D">
              <w:rPr>
                <w:rFonts w:eastAsia="Times New Roman" w:cs="Times New Roman"/>
                <w:b/>
                <w:color w:val="0093D1"/>
                <w:sz w:val="24"/>
                <w:szCs w:val="24"/>
              </w:rPr>
              <w:t xml:space="preserve">d – Support and follow up agreed with client </w:t>
            </w:r>
            <w:r w:rsidRPr="0097707D">
              <w:rPr>
                <w:rFonts w:eastAsia="Times New Roman" w:cs="Times New Roman"/>
                <w:color w:val="0093D1"/>
                <w:sz w:val="24"/>
                <w:szCs w:val="24"/>
              </w:rPr>
              <w:t>(complete for all safeguarding concerns)</w:t>
            </w:r>
          </w:p>
        </w:tc>
      </w:tr>
      <w:tr w:rsidR="00012755" w:rsidRPr="0097707D" w14:paraId="4F924EF7" w14:textId="77777777" w:rsidTr="00012755">
        <w:trPr>
          <w:trHeight w:val="247"/>
        </w:trPr>
        <w:tc>
          <w:tcPr>
            <w:tcW w:w="3809" w:type="dxa"/>
            <w:shd w:val="clear" w:color="auto" w:fill="auto"/>
          </w:tcPr>
          <w:p w14:paraId="74A01758" w14:textId="77777777" w:rsidR="00012755" w:rsidRPr="0097707D" w:rsidRDefault="00012755" w:rsidP="00AB2E2D">
            <w:pPr>
              <w:spacing w:after="0" w:line="240" w:lineRule="auto"/>
              <w:rPr>
                <w:rFonts w:eastAsia="Times New Roman" w:cs="Times New Roman"/>
                <w:sz w:val="24"/>
                <w:szCs w:val="24"/>
              </w:rPr>
            </w:pPr>
            <w:r w:rsidRPr="0097707D">
              <w:rPr>
                <w:rFonts w:eastAsia="Times New Roman" w:cs="Times New Roman"/>
                <w:sz w:val="24"/>
                <w:szCs w:val="24"/>
              </w:rPr>
              <w:t>Contact agreed</w:t>
            </w:r>
          </w:p>
        </w:tc>
        <w:tc>
          <w:tcPr>
            <w:tcW w:w="2866" w:type="dxa"/>
            <w:shd w:val="clear" w:color="auto" w:fill="auto"/>
          </w:tcPr>
          <w:p w14:paraId="3CAC6F4C" w14:textId="77777777" w:rsidR="00012755" w:rsidRPr="0097707D" w:rsidRDefault="00012755" w:rsidP="00AB2E2D">
            <w:pPr>
              <w:spacing w:after="0" w:line="240" w:lineRule="auto"/>
              <w:rPr>
                <w:rFonts w:eastAsia="Times New Roman" w:cs="Times New Roman"/>
                <w:sz w:val="24"/>
                <w:szCs w:val="24"/>
              </w:rPr>
            </w:pPr>
            <w:r w:rsidRPr="0097707D">
              <w:rPr>
                <w:rFonts w:eastAsia="Times New Roman" w:cs="Times New Roman"/>
                <w:sz w:val="24"/>
                <w:szCs w:val="24"/>
              </w:rPr>
              <w:t>Person responsible for action</w:t>
            </w:r>
          </w:p>
        </w:tc>
        <w:tc>
          <w:tcPr>
            <w:tcW w:w="2993" w:type="dxa"/>
            <w:shd w:val="clear" w:color="auto" w:fill="auto"/>
          </w:tcPr>
          <w:p w14:paraId="3E3698D7" w14:textId="77777777" w:rsidR="00012755" w:rsidRPr="0097707D" w:rsidRDefault="00012755" w:rsidP="00AB2E2D">
            <w:pPr>
              <w:spacing w:after="0" w:line="240" w:lineRule="auto"/>
              <w:rPr>
                <w:rFonts w:eastAsia="Times New Roman" w:cs="Times New Roman"/>
                <w:sz w:val="24"/>
                <w:szCs w:val="24"/>
              </w:rPr>
            </w:pPr>
            <w:r w:rsidRPr="0097707D">
              <w:rPr>
                <w:rFonts w:eastAsia="Times New Roman" w:cs="Times New Roman"/>
                <w:sz w:val="24"/>
                <w:szCs w:val="24"/>
              </w:rPr>
              <w:t>Date action to be delivered by</w:t>
            </w:r>
          </w:p>
        </w:tc>
      </w:tr>
      <w:tr w:rsidR="00012755" w:rsidRPr="0097707D" w14:paraId="15DB68FE" w14:textId="77777777" w:rsidTr="00012755">
        <w:trPr>
          <w:trHeight w:val="247"/>
        </w:trPr>
        <w:tc>
          <w:tcPr>
            <w:tcW w:w="3809" w:type="dxa"/>
            <w:shd w:val="clear" w:color="auto" w:fill="auto"/>
          </w:tcPr>
          <w:p w14:paraId="3AEC31EC" w14:textId="77777777" w:rsidR="00012755" w:rsidRPr="0097707D" w:rsidRDefault="00012755" w:rsidP="00AB2E2D">
            <w:pPr>
              <w:spacing w:after="0" w:line="240" w:lineRule="auto"/>
              <w:rPr>
                <w:rFonts w:eastAsia="Times New Roman" w:cs="Times New Roman"/>
                <w:sz w:val="24"/>
                <w:szCs w:val="24"/>
              </w:rPr>
            </w:pPr>
          </w:p>
        </w:tc>
        <w:tc>
          <w:tcPr>
            <w:tcW w:w="2866" w:type="dxa"/>
            <w:shd w:val="clear" w:color="auto" w:fill="auto"/>
          </w:tcPr>
          <w:p w14:paraId="1243FC8F" w14:textId="77777777" w:rsidR="00012755" w:rsidRPr="0097707D" w:rsidRDefault="00012755" w:rsidP="00AB2E2D">
            <w:pPr>
              <w:spacing w:after="0" w:line="240" w:lineRule="auto"/>
              <w:rPr>
                <w:rFonts w:eastAsia="Times New Roman" w:cs="Times New Roman"/>
                <w:sz w:val="24"/>
                <w:szCs w:val="24"/>
              </w:rPr>
            </w:pPr>
          </w:p>
        </w:tc>
        <w:tc>
          <w:tcPr>
            <w:tcW w:w="2993" w:type="dxa"/>
            <w:shd w:val="clear" w:color="auto" w:fill="auto"/>
          </w:tcPr>
          <w:p w14:paraId="553CBAE9" w14:textId="77777777" w:rsidR="00012755" w:rsidRPr="0097707D" w:rsidRDefault="00012755" w:rsidP="00AB2E2D">
            <w:pPr>
              <w:spacing w:after="0" w:line="240" w:lineRule="auto"/>
              <w:rPr>
                <w:rFonts w:eastAsia="Times New Roman" w:cs="Times New Roman"/>
                <w:sz w:val="24"/>
                <w:szCs w:val="24"/>
              </w:rPr>
            </w:pPr>
          </w:p>
        </w:tc>
      </w:tr>
      <w:tr w:rsidR="00012755" w:rsidRPr="0097707D" w14:paraId="4AE19A13" w14:textId="77777777" w:rsidTr="00012755">
        <w:trPr>
          <w:trHeight w:val="247"/>
        </w:trPr>
        <w:tc>
          <w:tcPr>
            <w:tcW w:w="3809" w:type="dxa"/>
            <w:shd w:val="clear" w:color="auto" w:fill="auto"/>
          </w:tcPr>
          <w:p w14:paraId="1D57A4C7" w14:textId="77777777" w:rsidR="00012755" w:rsidRPr="0097707D" w:rsidRDefault="00012755" w:rsidP="00AB2E2D">
            <w:pPr>
              <w:spacing w:after="0" w:line="240" w:lineRule="auto"/>
              <w:rPr>
                <w:rFonts w:eastAsia="Times New Roman" w:cs="Times New Roman"/>
                <w:sz w:val="24"/>
                <w:szCs w:val="24"/>
              </w:rPr>
            </w:pPr>
          </w:p>
        </w:tc>
        <w:tc>
          <w:tcPr>
            <w:tcW w:w="2866" w:type="dxa"/>
            <w:shd w:val="clear" w:color="auto" w:fill="auto"/>
          </w:tcPr>
          <w:p w14:paraId="46592B3A" w14:textId="77777777" w:rsidR="00012755" w:rsidRPr="0097707D" w:rsidRDefault="00012755" w:rsidP="00AB2E2D">
            <w:pPr>
              <w:spacing w:after="0" w:line="240" w:lineRule="auto"/>
              <w:rPr>
                <w:rFonts w:eastAsia="Times New Roman" w:cs="Times New Roman"/>
                <w:sz w:val="24"/>
                <w:szCs w:val="24"/>
              </w:rPr>
            </w:pPr>
          </w:p>
        </w:tc>
        <w:tc>
          <w:tcPr>
            <w:tcW w:w="2993" w:type="dxa"/>
            <w:shd w:val="clear" w:color="auto" w:fill="auto"/>
          </w:tcPr>
          <w:p w14:paraId="65DC2E1A" w14:textId="77777777" w:rsidR="00012755" w:rsidRPr="0097707D" w:rsidRDefault="00012755" w:rsidP="00AB2E2D">
            <w:pPr>
              <w:spacing w:after="0" w:line="240" w:lineRule="auto"/>
              <w:rPr>
                <w:rFonts w:eastAsia="Times New Roman" w:cs="Times New Roman"/>
                <w:sz w:val="24"/>
                <w:szCs w:val="24"/>
              </w:rPr>
            </w:pPr>
          </w:p>
        </w:tc>
      </w:tr>
      <w:tr w:rsidR="00012755" w:rsidRPr="0097707D" w14:paraId="54B28079" w14:textId="77777777" w:rsidTr="00012755">
        <w:trPr>
          <w:trHeight w:val="247"/>
        </w:trPr>
        <w:tc>
          <w:tcPr>
            <w:tcW w:w="3809" w:type="dxa"/>
            <w:shd w:val="clear" w:color="auto" w:fill="auto"/>
          </w:tcPr>
          <w:p w14:paraId="4BE0A3B1" w14:textId="77777777" w:rsidR="00012755" w:rsidRPr="0097707D" w:rsidRDefault="00012755" w:rsidP="00AB2E2D">
            <w:pPr>
              <w:spacing w:after="0" w:line="240" w:lineRule="auto"/>
              <w:rPr>
                <w:rFonts w:eastAsia="Times New Roman" w:cs="Times New Roman"/>
                <w:sz w:val="24"/>
                <w:szCs w:val="24"/>
              </w:rPr>
            </w:pPr>
          </w:p>
        </w:tc>
        <w:tc>
          <w:tcPr>
            <w:tcW w:w="2866" w:type="dxa"/>
            <w:shd w:val="clear" w:color="auto" w:fill="auto"/>
          </w:tcPr>
          <w:p w14:paraId="03F4A083" w14:textId="77777777" w:rsidR="00012755" w:rsidRPr="0097707D" w:rsidRDefault="00012755" w:rsidP="00AB2E2D">
            <w:pPr>
              <w:spacing w:after="0" w:line="240" w:lineRule="auto"/>
              <w:rPr>
                <w:rFonts w:eastAsia="Times New Roman" w:cs="Times New Roman"/>
                <w:sz w:val="24"/>
                <w:szCs w:val="24"/>
              </w:rPr>
            </w:pPr>
          </w:p>
        </w:tc>
        <w:tc>
          <w:tcPr>
            <w:tcW w:w="2993" w:type="dxa"/>
            <w:shd w:val="clear" w:color="auto" w:fill="auto"/>
          </w:tcPr>
          <w:p w14:paraId="5ABE6195" w14:textId="77777777" w:rsidR="00012755" w:rsidRPr="0097707D" w:rsidRDefault="00012755" w:rsidP="00AB2E2D">
            <w:pPr>
              <w:spacing w:after="0" w:line="240" w:lineRule="auto"/>
              <w:rPr>
                <w:rFonts w:eastAsia="Times New Roman" w:cs="Times New Roman"/>
                <w:sz w:val="24"/>
                <w:szCs w:val="24"/>
              </w:rPr>
            </w:pPr>
          </w:p>
        </w:tc>
      </w:tr>
      <w:tr w:rsidR="00012755" w:rsidRPr="0097707D" w14:paraId="1858DE12" w14:textId="77777777" w:rsidTr="00012755">
        <w:trPr>
          <w:trHeight w:val="247"/>
        </w:trPr>
        <w:tc>
          <w:tcPr>
            <w:tcW w:w="3809" w:type="dxa"/>
            <w:shd w:val="clear" w:color="auto" w:fill="auto"/>
          </w:tcPr>
          <w:p w14:paraId="5EF778A6" w14:textId="77777777" w:rsidR="00012755" w:rsidRPr="0097707D" w:rsidRDefault="00012755" w:rsidP="00AB2E2D">
            <w:pPr>
              <w:spacing w:after="0" w:line="240" w:lineRule="auto"/>
              <w:rPr>
                <w:rFonts w:eastAsia="Times New Roman" w:cs="Times New Roman"/>
                <w:sz w:val="24"/>
                <w:szCs w:val="24"/>
              </w:rPr>
            </w:pPr>
          </w:p>
        </w:tc>
        <w:tc>
          <w:tcPr>
            <w:tcW w:w="2866" w:type="dxa"/>
            <w:shd w:val="clear" w:color="auto" w:fill="auto"/>
          </w:tcPr>
          <w:p w14:paraId="56DC5836" w14:textId="77777777" w:rsidR="00012755" w:rsidRPr="0097707D" w:rsidRDefault="00012755" w:rsidP="00AB2E2D">
            <w:pPr>
              <w:spacing w:after="0" w:line="240" w:lineRule="auto"/>
              <w:rPr>
                <w:rFonts w:eastAsia="Times New Roman" w:cs="Times New Roman"/>
                <w:sz w:val="24"/>
                <w:szCs w:val="24"/>
              </w:rPr>
            </w:pPr>
          </w:p>
        </w:tc>
        <w:tc>
          <w:tcPr>
            <w:tcW w:w="2993" w:type="dxa"/>
            <w:shd w:val="clear" w:color="auto" w:fill="auto"/>
          </w:tcPr>
          <w:p w14:paraId="5E30FCA3" w14:textId="77777777" w:rsidR="00012755" w:rsidRPr="0097707D" w:rsidRDefault="00012755" w:rsidP="00AB2E2D">
            <w:pPr>
              <w:spacing w:after="0" w:line="240" w:lineRule="auto"/>
              <w:rPr>
                <w:rFonts w:eastAsia="Times New Roman" w:cs="Times New Roman"/>
                <w:sz w:val="24"/>
                <w:szCs w:val="24"/>
              </w:rPr>
            </w:pPr>
          </w:p>
        </w:tc>
      </w:tr>
    </w:tbl>
    <w:p w14:paraId="244C1EC0" w14:textId="77777777" w:rsidR="00012755" w:rsidRPr="0097707D" w:rsidRDefault="00012755" w:rsidP="00012755">
      <w:pPr>
        <w:rPr>
          <w:sz w:val="24"/>
          <w:szCs w:val="24"/>
        </w:rPr>
      </w:pPr>
    </w:p>
    <w:p w14:paraId="2AC421CA" w14:textId="46D1EA93" w:rsidR="004F709E" w:rsidRDefault="004F709E" w:rsidP="004F709E">
      <w:pPr>
        <w:rPr>
          <w:rFonts w:cstheme="minorHAnsi"/>
          <w:b/>
        </w:rPr>
      </w:pPr>
      <w:r w:rsidRPr="00F0269B">
        <w:rPr>
          <w:rFonts w:cstheme="minorHAnsi"/>
          <w:b/>
        </w:rPr>
        <w:t>Appendix 1</w:t>
      </w:r>
      <w:r>
        <w:rPr>
          <w:rFonts w:cstheme="minorHAnsi"/>
          <w:b/>
        </w:rPr>
        <w:t xml:space="preserve">7 - Safeguarding in relation to Learner lateness or non-attendance </w:t>
      </w:r>
    </w:p>
    <w:p w14:paraId="33C537C3" w14:textId="4EE9FACB" w:rsidR="004F709E" w:rsidRDefault="004F709E" w:rsidP="004F709E">
      <w:pPr>
        <w:rPr>
          <w:rFonts w:cstheme="minorHAnsi"/>
          <w:bCs/>
        </w:rPr>
      </w:pPr>
      <w:r w:rsidRPr="004F709E">
        <w:rPr>
          <w:rFonts w:cstheme="minorHAnsi"/>
          <w:bCs/>
        </w:rPr>
        <w:t xml:space="preserve">Where an apprentice or other learner fails to </w:t>
      </w:r>
      <w:r w:rsidR="004C0732">
        <w:rPr>
          <w:rFonts w:cstheme="minorHAnsi"/>
          <w:bCs/>
        </w:rPr>
        <w:t xml:space="preserve">attend a planned workshop or training session, without informing the centre, by 09:15, contact will be made with the learner to establish the reason for the non-attendance. </w:t>
      </w:r>
    </w:p>
    <w:p w14:paraId="4F9D8F95" w14:textId="2BB8D6D3" w:rsidR="004C0732" w:rsidRDefault="004C0732" w:rsidP="004F709E">
      <w:pPr>
        <w:rPr>
          <w:rFonts w:cstheme="minorHAnsi"/>
          <w:bCs/>
        </w:rPr>
      </w:pPr>
      <w:r>
        <w:rPr>
          <w:rFonts w:cstheme="minorHAnsi"/>
          <w:bCs/>
        </w:rPr>
        <w:t>If Skills Consultants are unable to contact the learner, then the learner’s employer or guardian will be informed of the non-attendance. During this discussion, the reason for the absence will be discussed or investigated. If, during this exchange, Skills Consultants are in anyway concerned about the risk to the learner, this Safeguarding policy will be implemented using the pro-form in Appendix 14 above.</w:t>
      </w:r>
    </w:p>
    <w:p w14:paraId="2F9CB61C" w14:textId="77777777" w:rsidR="004C0732" w:rsidRPr="004F709E" w:rsidRDefault="004C0732" w:rsidP="004F709E">
      <w:pPr>
        <w:rPr>
          <w:rFonts w:cstheme="minorHAnsi"/>
          <w:bCs/>
        </w:rPr>
      </w:pPr>
    </w:p>
    <w:p w14:paraId="2B45271B" w14:textId="40FAD6C6" w:rsidR="00E66E82" w:rsidRPr="0097707D" w:rsidRDefault="00E66E82" w:rsidP="004F709E">
      <w:pPr>
        <w:jc w:val="both"/>
        <w:rPr>
          <w:rFonts w:eastAsia="Times New Roman" w:cs="Arial"/>
          <w:sz w:val="24"/>
          <w:szCs w:val="24"/>
        </w:rPr>
      </w:pPr>
    </w:p>
    <w:sectPr w:rsidR="00E66E82" w:rsidRPr="0097707D" w:rsidSect="00AC13B5">
      <w:footerReference w:type="first" r:id="rId18"/>
      <w:pgSz w:w="11906" w:h="16838"/>
      <w:pgMar w:top="1135" w:right="991" w:bottom="426" w:left="1440" w:header="284" w:footer="41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FEC0D" w14:textId="77777777" w:rsidR="00A53B9A" w:rsidRDefault="00A53B9A">
      <w:pPr>
        <w:spacing w:after="0" w:line="240" w:lineRule="auto"/>
      </w:pPr>
      <w:r>
        <w:separator/>
      </w:r>
    </w:p>
  </w:endnote>
  <w:endnote w:type="continuationSeparator" w:id="0">
    <w:p w14:paraId="6D087908" w14:textId="77777777" w:rsidR="00A53B9A" w:rsidRDefault="00A53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048936"/>
      <w:docPartObj>
        <w:docPartGallery w:val="Page Numbers (Bottom of Page)"/>
        <w:docPartUnique/>
      </w:docPartObj>
    </w:sdtPr>
    <w:sdtEndPr>
      <w:rPr>
        <w:noProof/>
      </w:rPr>
    </w:sdtEndPr>
    <w:sdtContent>
      <w:p w14:paraId="16FA0F01" w14:textId="77777777" w:rsidR="004F709E" w:rsidRDefault="004F709E">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121E44D3" w14:textId="5C9AA2B0" w:rsidR="004F709E" w:rsidRDefault="004F709E" w:rsidP="002A7061">
    <w:pPr>
      <w:pStyle w:val="Footer"/>
      <w:jc w:val="center"/>
    </w:pPr>
    <w:r>
      <w:t xml:space="preserve">Safeguarding and Prevent – </w:t>
    </w:r>
    <w:r w:rsidR="00F004CC">
      <w:t>February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186BF" w14:textId="77777777" w:rsidR="004F709E" w:rsidRDefault="004F709E">
    <w:pPr>
      <w:pStyle w:val="Footer"/>
      <w:jc w:val="right"/>
    </w:pPr>
  </w:p>
  <w:p w14:paraId="723B050E" w14:textId="426F792F" w:rsidR="004F709E" w:rsidRDefault="004F709E" w:rsidP="002E786B">
    <w:pPr>
      <w:pStyle w:val="Footer"/>
      <w:jc w:val="center"/>
    </w:pPr>
    <w:r>
      <w:t>Safeguarding &amp; Prevent Policy</w:t>
    </w:r>
  </w:p>
  <w:p w14:paraId="4988CA1A" w14:textId="3870137A" w:rsidR="004F709E" w:rsidRDefault="004F709E" w:rsidP="002E786B">
    <w:pPr>
      <w:pStyle w:val="Footer"/>
      <w:jc w:val="center"/>
    </w:pPr>
    <w:r>
      <w:t xml:space="preserve">Date of last review </w:t>
    </w:r>
    <w:r w:rsidR="00F004CC">
      <w:t>February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8D6C" w14:textId="77777777" w:rsidR="004F709E" w:rsidRDefault="004F709E" w:rsidP="00C07F94">
    <w:pPr>
      <w:pStyle w:val="Footer"/>
      <w:jc w:val="right"/>
    </w:pPr>
    <w:r>
      <w:tab/>
      <w:t>1</w:t>
    </w:r>
  </w:p>
  <w:p w14:paraId="74DF3303" w14:textId="77777777" w:rsidR="004F709E" w:rsidRDefault="004F7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057C0" w14:textId="77777777" w:rsidR="00A53B9A" w:rsidRDefault="00A53B9A">
      <w:pPr>
        <w:spacing w:after="0" w:line="240" w:lineRule="auto"/>
      </w:pPr>
      <w:r>
        <w:separator/>
      </w:r>
    </w:p>
  </w:footnote>
  <w:footnote w:type="continuationSeparator" w:id="0">
    <w:p w14:paraId="1355A3AE" w14:textId="77777777" w:rsidR="00A53B9A" w:rsidRDefault="00A53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F4EBA" w14:textId="297DF5C9" w:rsidR="004F709E" w:rsidRDefault="004F709E">
    <w:pPr>
      <w:pStyle w:val="Header"/>
    </w:pPr>
    <w:r>
      <w:rPr>
        <w:noProof/>
        <w:lang w:eastAsia="en-GB"/>
      </w:rPr>
      <w:drawing>
        <wp:inline distT="0" distB="0" distL="0" distR="0" wp14:anchorId="604AF37D" wp14:editId="0DB58A36">
          <wp:extent cx="3131820" cy="998220"/>
          <wp:effectExtent l="0" t="0" r="0" b="0"/>
          <wp:docPr id="2" name="Picture 2" descr="Image"/>
          <wp:cNvGraphicFramePr/>
          <a:graphic xmlns:a="http://schemas.openxmlformats.org/drawingml/2006/main">
            <a:graphicData uri="http://schemas.openxmlformats.org/drawingml/2006/picture">
              <pic:pic xmlns:pic="http://schemas.openxmlformats.org/drawingml/2006/picture">
                <pic:nvPicPr>
                  <pic:cNvPr id="42" name="Picture 42" descr="Image"/>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31820" cy="9982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45A61" w14:textId="2A97AA0D" w:rsidR="004F709E" w:rsidRDefault="004F709E" w:rsidP="002E786B">
    <w:pPr>
      <w:pStyle w:val="Header"/>
    </w:pPr>
    <w:r>
      <w:rPr>
        <w:noProof/>
        <w:lang w:eastAsia="en-GB"/>
      </w:rPr>
      <w:drawing>
        <wp:inline distT="0" distB="0" distL="0" distR="0" wp14:anchorId="17638739" wp14:editId="604748A8">
          <wp:extent cx="3722370" cy="1295400"/>
          <wp:effectExtent l="0" t="0" r="0" b="0"/>
          <wp:docPr id="3" name="Picture 3" descr="Image"/>
          <wp:cNvGraphicFramePr/>
          <a:graphic xmlns:a="http://schemas.openxmlformats.org/drawingml/2006/main">
            <a:graphicData uri="http://schemas.openxmlformats.org/drawingml/2006/picture">
              <pic:pic xmlns:pic="http://schemas.openxmlformats.org/drawingml/2006/picture">
                <pic:nvPicPr>
                  <pic:cNvPr id="42" name="Picture 42" descr="Image"/>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722370" cy="1295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C39"/>
    <w:multiLevelType w:val="hybridMultilevel"/>
    <w:tmpl w:val="3B64B3E8"/>
    <w:lvl w:ilvl="0" w:tplc="E94CAF3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EE03D9"/>
    <w:multiLevelType w:val="hybridMultilevel"/>
    <w:tmpl w:val="7754373E"/>
    <w:lvl w:ilvl="0" w:tplc="08090001">
      <w:start w:val="1"/>
      <w:numFmt w:val="bullet"/>
      <w:lvlText w:val=""/>
      <w:lvlJc w:val="left"/>
      <w:pPr>
        <w:ind w:left="360" w:hanging="360"/>
      </w:pPr>
      <w:rPr>
        <w:rFonts w:ascii="Symbol" w:hAnsi="Symbol" w:hint="default"/>
      </w:rPr>
    </w:lvl>
    <w:lvl w:ilvl="1" w:tplc="D098D30C">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0C735F"/>
    <w:multiLevelType w:val="hybridMultilevel"/>
    <w:tmpl w:val="A6C8B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347885"/>
    <w:multiLevelType w:val="hybridMultilevel"/>
    <w:tmpl w:val="47E813FC"/>
    <w:lvl w:ilvl="0" w:tplc="AE6ACF42">
      <w:start w:val="1"/>
      <w:numFmt w:val="bullet"/>
      <w:pStyle w:val="Bulletsspaced"/>
      <w:lvlText w:val=""/>
      <w:lvlJc w:val="left"/>
      <w:pPr>
        <w:tabs>
          <w:tab w:val="num" w:pos="-207"/>
        </w:tabs>
        <w:ind w:left="-207" w:hanging="360"/>
      </w:pPr>
      <w:rPr>
        <w:rFonts w:ascii="Wingdings" w:hAnsi="Wingdings" w:hint="default"/>
      </w:rPr>
    </w:lvl>
    <w:lvl w:ilvl="1" w:tplc="DCC0323A">
      <w:start w:val="1"/>
      <w:numFmt w:val="bullet"/>
      <w:lvlText w:val=""/>
      <w:lvlJc w:val="left"/>
      <w:pPr>
        <w:tabs>
          <w:tab w:val="num" w:pos="306"/>
        </w:tabs>
        <w:ind w:left="306" w:hanging="360"/>
      </w:pPr>
      <w:rPr>
        <w:rFonts w:ascii="Wingdings" w:hAnsi="Wingdings" w:hint="default"/>
      </w:rPr>
    </w:lvl>
    <w:lvl w:ilvl="2" w:tplc="08090005">
      <w:start w:val="1"/>
      <w:numFmt w:val="bullet"/>
      <w:lvlText w:val=""/>
      <w:lvlJc w:val="left"/>
      <w:pPr>
        <w:tabs>
          <w:tab w:val="num" w:pos="1026"/>
        </w:tabs>
        <w:ind w:left="1026" w:hanging="360"/>
      </w:pPr>
      <w:rPr>
        <w:rFonts w:ascii="Wingdings" w:hAnsi="Wingdings" w:hint="default"/>
      </w:rPr>
    </w:lvl>
    <w:lvl w:ilvl="3" w:tplc="08090001">
      <w:start w:val="1"/>
      <w:numFmt w:val="bullet"/>
      <w:lvlText w:val=""/>
      <w:lvlJc w:val="left"/>
      <w:pPr>
        <w:tabs>
          <w:tab w:val="num" w:pos="1746"/>
        </w:tabs>
        <w:ind w:left="1746" w:hanging="360"/>
      </w:pPr>
      <w:rPr>
        <w:rFonts w:ascii="Symbol" w:hAnsi="Symbol" w:hint="default"/>
      </w:rPr>
    </w:lvl>
    <w:lvl w:ilvl="4" w:tplc="08090003">
      <w:start w:val="1"/>
      <w:numFmt w:val="bullet"/>
      <w:lvlText w:val="o"/>
      <w:lvlJc w:val="left"/>
      <w:pPr>
        <w:tabs>
          <w:tab w:val="num" w:pos="2466"/>
        </w:tabs>
        <w:ind w:left="2466" w:hanging="360"/>
      </w:pPr>
      <w:rPr>
        <w:rFonts w:ascii="Courier New" w:hAnsi="Courier New" w:cs="Courier New" w:hint="default"/>
      </w:rPr>
    </w:lvl>
    <w:lvl w:ilvl="5" w:tplc="08090005">
      <w:start w:val="1"/>
      <w:numFmt w:val="bullet"/>
      <w:lvlText w:val=""/>
      <w:lvlJc w:val="left"/>
      <w:pPr>
        <w:tabs>
          <w:tab w:val="num" w:pos="3186"/>
        </w:tabs>
        <w:ind w:left="3186" w:hanging="360"/>
      </w:pPr>
      <w:rPr>
        <w:rFonts w:ascii="Wingdings" w:hAnsi="Wingdings" w:hint="default"/>
      </w:rPr>
    </w:lvl>
    <w:lvl w:ilvl="6" w:tplc="08090001">
      <w:start w:val="1"/>
      <w:numFmt w:val="bullet"/>
      <w:lvlText w:val=""/>
      <w:lvlJc w:val="left"/>
      <w:pPr>
        <w:tabs>
          <w:tab w:val="num" w:pos="3906"/>
        </w:tabs>
        <w:ind w:left="3906" w:hanging="360"/>
      </w:pPr>
      <w:rPr>
        <w:rFonts w:ascii="Symbol" w:hAnsi="Symbol" w:hint="default"/>
      </w:rPr>
    </w:lvl>
    <w:lvl w:ilvl="7" w:tplc="08090003">
      <w:start w:val="1"/>
      <w:numFmt w:val="bullet"/>
      <w:lvlText w:val="o"/>
      <w:lvlJc w:val="left"/>
      <w:pPr>
        <w:tabs>
          <w:tab w:val="num" w:pos="4626"/>
        </w:tabs>
        <w:ind w:left="4626" w:hanging="360"/>
      </w:pPr>
      <w:rPr>
        <w:rFonts w:ascii="Courier New" w:hAnsi="Courier New" w:cs="Courier New" w:hint="default"/>
      </w:rPr>
    </w:lvl>
    <w:lvl w:ilvl="8" w:tplc="08090005">
      <w:start w:val="1"/>
      <w:numFmt w:val="bullet"/>
      <w:lvlText w:val=""/>
      <w:lvlJc w:val="left"/>
      <w:pPr>
        <w:tabs>
          <w:tab w:val="num" w:pos="5346"/>
        </w:tabs>
        <w:ind w:left="5346" w:hanging="360"/>
      </w:pPr>
      <w:rPr>
        <w:rFonts w:ascii="Wingdings" w:hAnsi="Wingdings" w:hint="default"/>
      </w:rPr>
    </w:lvl>
  </w:abstractNum>
  <w:abstractNum w:abstractNumId="4" w15:restartNumberingAfterBreak="0">
    <w:nsid w:val="0B5B5907"/>
    <w:multiLevelType w:val="hybridMultilevel"/>
    <w:tmpl w:val="E72AF9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E2B4703"/>
    <w:multiLevelType w:val="hybridMultilevel"/>
    <w:tmpl w:val="19702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7B21A4"/>
    <w:multiLevelType w:val="hybridMultilevel"/>
    <w:tmpl w:val="A176A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CF2224"/>
    <w:multiLevelType w:val="hybridMultilevel"/>
    <w:tmpl w:val="F208A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B22864"/>
    <w:multiLevelType w:val="hybridMultilevel"/>
    <w:tmpl w:val="7E8C3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0C502A"/>
    <w:multiLevelType w:val="hybridMultilevel"/>
    <w:tmpl w:val="A9EEA7E8"/>
    <w:lvl w:ilvl="0" w:tplc="1A2A2F54">
      <w:start w:val="1"/>
      <w:numFmt w:val="decimal"/>
      <w:pStyle w:val="Numberedparagraph"/>
      <w:lvlText w:val="%1."/>
      <w:lvlJc w:val="left"/>
      <w:pPr>
        <w:tabs>
          <w:tab w:val="num" w:pos="567"/>
        </w:tabs>
        <w:ind w:left="0" w:firstLine="0"/>
      </w:pPr>
      <w:rPr>
        <w:rFonts w:ascii="Tahoma" w:hAnsi="Tahoma" w:cs="Times New Roman" w:hint="default"/>
        <w:b w:val="0"/>
        <w:i w:val="0"/>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16FA3BB6"/>
    <w:multiLevelType w:val="hybridMultilevel"/>
    <w:tmpl w:val="F9804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1031F2"/>
    <w:multiLevelType w:val="hybridMultilevel"/>
    <w:tmpl w:val="BE347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2C71FA"/>
    <w:multiLevelType w:val="hybridMultilevel"/>
    <w:tmpl w:val="13E6D9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3E258A7"/>
    <w:multiLevelType w:val="hybridMultilevel"/>
    <w:tmpl w:val="B27A6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A01E1C"/>
    <w:multiLevelType w:val="hybridMultilevel"/>
    <w:tmpl w:val="867CC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DE4694"/>
    <w:multiLevelType w:val="hybridMultilevel"/>
    <w:tmpl w:val="2A64C4C0"/>
    <w:lvl w:ilvl="0" w:tplc="D098D30C">
      <w:start w:val="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8C33C2"/>
    <w:multiLevelType w:val="hybridMultilevel"/>
    <w:tmpl w:val="D31EA5E4"/>
    <w:lvl w:ilvl="0" w:tplc="B3844CB2">
      <w:numFmt w:val="bullet"/>
      <w:lvlText w:val="-"/>
      <w:lvlJc w:val="left"/>
      <w:pPr>
        <w:ind w:left="915" w:hanging="360"/>
      </w:pPr>
      <w:rPr>
        <w:rFonts w:ascii="Arial" w:eastAsiaTheme="minorHAnsi" w:hAnsi="Arial" w:cs="Aria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7" w15:restartNumberingAfterBreak="0">
    <w:nsid w:val="37A44CC3"/>
    <w:multiLevelType w:val="hybridMultilevel"/>
    <w:tmpl w:val="C86E9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C24D0E"/>
    <w:multiLevelType w:val="hybridMultilevel"/>
    <w:tmpl w:val="BE5A0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7E46F5"/>
    <w:multiLevelType w:val="hybridMultilevel"/>
    <w:tmpl w:val="E9D8A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173FD5"/>
    <w:multiLevelType w:val="hybridMultilevel"/>
    <w:tmpl w:val="CF4409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931F67"/>
    <w:multiLevelType w:val="hybridMultilevel"/>
    <w:tmpl w:val="CA583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9A2841"/>
    <w:multiLevelType w:val="hybridMultilevel"/>
    <w:tmpl w:val="FAEE3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967C81"/>
    <w:multiLevelType w:val="hybridMultilevel"/>
    <w:tmpl w:val="231433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FE0427"/>
    <w:multiLevelType w:val="hybridMultilevel"/>
    <w:tmpl w:val="BC00D688"/>
    <w:lvl w:ilvl="0" w:tplc="DE7E269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A134EB4"/>
    <w:multiLevelType w:val="hybridMultilevel"/>
    <w:tmpl w:val="B9B009F2"/>
    <w:lvl w:ilvl="0" w:tplc="4030F3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900E4A"/>
    <w:multiLevelType w:val="hybridMultilevel"/>
    <w:tmpl w:val="DA5C9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F825D0"/>
    <w:multiLevelType w:val="hybridMultilevel"/>
    <w:tmpl w:val="948C5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E70F26"/>
    <w:multiLevelType w:val="hybridMultilevel"/>
    <w:tmpl w:val="C5246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4450E3"/>
    <w:multiLevelType w:val="hybridMultilevel"/>
    <w:tmpl w:val="9EA46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3B65E0"/>
    <w:multiLevelType w:val="hybridMultilevel"/>
    <w:tmpl w:val="2DD4AE7C"/>
    <w:lvl w:ilvl="0" w:tplc="D098D30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8B129CC"/>
    <w:multiLevelType w:val="hybridMultilevel"/>
    <w:tmpl w:val="4A8A0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AD4811"/>
    <w:multiLevelType w:val="hybridMultilevel"/>
    <w:tmpl w:val="DC4AB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678249F"/>
    <w:multiLevelType w:val="hybridMultilevel"/>
    <w:tmpl w:val="0E3C6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795BDB"/>
    <w:multiLevelType w:val="hybridMultilevel"/>
    <w:tmpl w:val="5276F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C50D47"/>
    <w:multiLevelType w:val="hybridMultilevel"/>
    <w:tmpl w:val="8DC65BB4"/>
    <w:lvl w:ilvl="0" w:tplc="BC46773A">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26"/>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31"/>
  </w:num>
  <w:num w:numId="6">
    <w:abstractNumId w:val="27"/>
  </w:num>
  <w:num w:numId="7">
    <w:abstractNumId w:val="1"/>
  </w:num>
  <w:num w:numId="8">
    <w:abstractNumId w:val="5"/>
  </w:num>
  <w:num w:numId="9">
    <w:abstractNumId w:val="22"/>
  </w:num>
  <w:num w:numId="10">
    <w:abstractNumId w:val="14"/>
  </w:num>
  <w:num w:numId="11">
    <w:abstractNumId w:val="17"/>
  </w:num>
  <w:num w:numId="12">
    <w:abstractNumId w:val="33"/>
  </w:num>
  <w:num w:numId="13">
    <w:abstractNumId w:val="11"/>
  </w:num>
  <w:num w:numId="14">
    <w:abstractNumId w:val="19"/>
  </w:num>
  <w:num w:numId="15">
    <w:abstractNumId w:val="2"/>
  </w:num>
  <w:num w:numId="16">
    <w:abstractNumId w:val="10"/>
  </w:num>
  <w:num w:numId="17">
    <w:abstractNumId w:val="18"/>
  </w:num>
  <w:num w:numId="18">
    <w:abstractNumId w:val="6"/>
  </w:num>
  <w:num w:numId="19">
    <w:abstractNumId w:val="7"/>
  </w:num>
  <w:num w:numId="20">
    <w:abstractNumId w:val="34"/>
  </w:num>
  <w:num w:numId="21">
    <w:abstractNumId w:val="29"/>
  </w:num>
  <w:num w:numId="22">
    <w:abstractNumId w:val="13"/>
  </w:num>
  <w:num w:numId="23">
    <w:abstractNumId w:val="28"/>
  </w:num>
  <w:num w:numId="24">
    <w:abstractNumId w:val="8"/>
  </w:num>
  <w:num w:numId="25">
    <w:abstractNumId w:val="23"/>
  </w:num>
  <w:num w:numId="26">
    <w:abstractNumId w:val="4"/>
  </w:num>
  <w:num w:numId="27">
    <w:abstractNumId w:val="12"/>
  </w:num>
  <w:num w:numId="28">
    <w:abstractNumId w:val="0"/>
  </w:num>
  <w:num w:numId="29">
    <w:abstractNumId w:val="25"/>
  </w:num>
  <w:num w:numId="30">
    <w:abstractNumId w:val="24"/>
  </w:num>
  <w:num w:numId="31">
    <w:abstractNumId w:val="15"/>
  </w:num>
  <w:num w:numId="32">
    <w:abstractNumId w:val="30"/>
  </w:num>
  <w:num w:numId="33">
    <w:abstractNumId w:val="32"/>
  </w:num>
  <w:num w:numId="34">
    <w:abstractNumId w:val="35"/>
  </w:num>
  <w:num w:numId="35">
    <w:abstractNumId w:val="16"/>
  </w:num>
  <w:num w:numId="36">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9C4"/>
    <w:rsid w:val="000100AE"/>
    <w:rsid w:val="00012755"/>
    <w:rsid w:val="00053A04"/>
    <w:rsid w:val="0005673F"/>
    <w:rsid w:val="00082768"/>
    <w:rsid w:val="00084249"/>
    <w:rsid w:val="00093913"/>
    <w:rsid w:val="0009790D"/>
    <w:rsid w:val="000A0D10"/>
    <w:rsid w:val="000A50B8"/>
    <w:rsid w:val="000B06D8"/>
    <w:rsid w:val="000B10F1"/>
    <w:rsid w:val="000B49F2"/>
    <w:rsid w:val="000C03A5"/>
    <w:rsid w:val="000E19E5"/>
    <w:rsid w:val="000E7CC0"/>
    <w:rsid w:val="00123446"/>
    <w:rsid w:val="001259F0"/>
    <w:rsid w:val="00132A24"/>
    <w:rsid w:val="0013359C"/>
    <w:rsid w:val="00136C89"/>
    <w:rsid w:val="00163392"/>
    <w:rsid w:val="001836D2"/>
    <w:rsid w:val="001D7F12"/>
    <w:rsid w:val="00224AB6"/>
    <w:rsid w:val="00232952"/>
    <w:rsid w:val="00235803"/>
    <w:rsid w:val="0024342E"/>
    <w:rsid w:val="002516DB"/>
    <w:rsid w:val="002676CD"/>
    <w:rsid w:val="0027390A"/>
    <w:rsid w:val="00280756"/>
    <w:rsid w:val="002825ED"/>
    <w:rsid w:val="002912CE"/>
    <w:rsid w:val="002A24B0"/>
    <w:rsid w:val="002A7061"/>
    <w:rsid w:val="002B2A3E"/>
    <w:rsid w:val="002B772A"/>
    <w:rsid w:val="002C573F"/>
    <w:rsid w:val="002E141A"/>
    <w:rsid w:val="002E786B"/>
    <w:rsid w:val="002E7AD5"/>
    <w:rsid w:val="00316933"/>
    <w:rsid w:val="00332D46"/>
    <w:rsid w:val="00336663"/>
    <w:rsid w:val="00355208"/>
    <w:rsid w:val="00356E9A"/>
    <w:rsid w:val="00366A25"/>
    <w:rsid w:val="00373A8B"/>
    <w:rsid w:val="00384BDE"/>
    <w:rsid w:val="003B247C"/>
    <w:rsid w:val="003B32A8"/>
    <w:rsid w:val="003C7703"/>
    <w:rsid w:val="003D24AF"/>
    <w:rsid w:val="003E71FD"/>
    <w:rsid w:val="00402D6B"/>
    <w:rsid w:val="00406BAD"/>
    <w:rsid w:val="00426255"/>
    <w:rsid w:val="00441569"/>
    <w:rsid w:val="004562F0"/>
    <w:rsid w:val="00457651"/>
    <w:rsid w:val="00465A2B"/>
    <w:rsid w:val="00466243"/>
    <w:rsid w:val="004C0732"/>
    <w:rsid w:val="004E2F5D"/>
    <w:rsid w:val="004F0CBC"/>
    <w:rsid w:val="004F5BF1"/>
    <w:rsid w:val="004F652D"/>
    <w:rsid w:val="004F666A"/>
    <w:rsid w:val="004F709E"/>
    <w:rsid w:val="0052455C"/>
    <w:rsid w:val="005349C4"/>
    <w:rsid w:val="00581AAA"/>
    <w:rsid w:val="005A0217"/>
    <w:rsid w:val="005B7FF7"/>
    <w:rsid w:val="005C24D0"/>
    <w:rsid w:val="005D3B7D"/>
    <w:rsid w:val="005E2901"/>
    <w:rsid w:val="005E580A"/>
    <w:rsid w:val="00601C0D"/>
    <w:rsid w:val="00607EDE"/>
    <w:rsid w:val="00635507"/>
    <w:rsid w:val="00640E22"/>
    <w:rsid w:val="00650966"/>
    <w:rsid w:val="00656820"/>
    <w:rsid w:val="00656CEC"/>
    <w:rsid w:val="00663251"/>
    <w:rsid w:val="006717B0"/>
    <w:rsid w:val="00673B40"/>
    <w:rsid w:val="006747C9"/>
    <w:rsid w:val="00676E2A"/>
    <w:rsid w:val="006829E6"/>
    <w:rsid w:val="006C630B"/>
    <w:rsid w:val="006C7816"/>
    <w:rsid w:val="006E03EA"/>
    <w:rsid w:val="006E1558"/>
    <w:rsid w:val="006E164A"/>
    <w:rsid w:val="006E3CF7"/>
    <w:rsid w:val="006E574B"/>
    <w:rsid w:val="006E6FE3"/>
    <w:rsid w:val="006E705E"/>
    <w:rsid w:val="006F77A7"/>
    <w:rsid w:val="00703AF1"/>
    <w:rsid w:val="00704494"/>
    <w:rsid w:val="00712A82"/>
    <w:rsid w:val="00731D49"/>
    <w:rsid w:val="0076364F"/>
    <w:rsid w:val="00763FF6"/>
    <w:rsid w:val="00773228"/>
    <w:rsid w:val="00774629"/>
    <w:rsid w:val="0078080B"/>
    <w:rsid w:val="00791E8F"/>
    <w:rsid w:val="0079355F"/>
    <w:rsid w:val="00796051"/>
    <w:rsid w:val="007A2375"/>
    <w:rsid w:val="007B092A"/>
    <w:rsid w:val="007B712C"/>
    <w:rsid w:val="007C1068"/>
    <w:rsid w:val="007E6127"/>
    <w:rsid w:val="007E6B7D"/>
    <w:rsid w:val="007F749C"/>
    <w:rsid w:val="00815483"/>
    <w:rsid w:val="008200BC"/>
    <w:rsid w:val="00820A31"/>
    <w:rsid w:val="0083700B"/>
    <w:rsid w:val="00842C7B"/>
    <w:rsid w:val="00871AF7"/>
    <w:rsid w:val="008A3E04"/>
    <w:rsid w:val="008A5DD7"/>
    <w:rsid w:val="008C317A"/>
    <w:rsid w:val="008C3516"/>
    <w:rsid w:val="008C6D24"/>
    <w:rsid w:val="008D05AC"/>
    <w:rsid w:val="008D2EC7"/>
    <w:rsid w:val="008D477A"/>
    <w:rsid w:val="008D610A"/>
    <w:rsid w:val="008E28AA"/>
    <w:rsid w:val="008F31D8"/>
    <w:rsid w:val="00902B02"/>
    <w:rsid w:val="0090556A"/>
    <w:rsid w:val="00907627"/>
    <w:rsid w:val="00911FBF"/>
    <w:rsid w:val="00932C0E"/>
    <w:rsid w:val="009606C5"/>
    <w:rsid w:val="009631E6"/>
    <w:rsid w:val="00965DEA"/>
    <w:rsid w:val="0097707D"/>
    <w:rsid w:val="009913C5"/>
    <w:rsid w:val="009960B2"/>
    <w:rsid w:val="009D24AC"/>
    <w:rsid w:val="009D412D"/>
    <w:rsid w:val="009F046A"/>
    <w:rsid w:val="00A272B3"/>
    <w:rsid w:val="00A352A3"/>
    <w:rsid w:val="00A411C5"/>
    <w:rsid w:val="00A50754"/>
    <w:rsid w:val="00A516EC"/>
    <w:rsid w:val="00A519C2"/>
    <w:rsid w:val="00A53B9A"/>
    <w:rsid w:val="00A82A39"/>
    <w:rsid w:val="00A83A13"/>
    <w:rsid w:val="00A8746C"/>
    <w:rsid w:val="00AA477F"/>
    <w:rsid w:val="00AA5F44"/>
    <w:rsid w:val="00AB2E2D"/>
    <w:rsid w:val="00AB65C3"/>
    <w:rsid w:val="00AC13B5"/>
    <w:rsid w:val="00AC5FBC"/>
    <w:rsid w:val="00AE000E"/>
    <w:rsid w:val="00B14047"/>
    <w:rsid w:val="00B16AE6"/>
    <w:rsid w:val="00B26D78"/>
    <w:rsid w:val="00B40D5D"/>
    <w:rsid w:val="00B5282A"/>
    <w:rsid w:val="00B61C1A"/>
    <w:rsid w:val="00B67C3A"/>
    <w:rsid w:val="00B71C1B"/>
    <w:rsid w:val="00B75D49"/>
    <w:rsid w:val="00B825DD"/>
    <w:rsid w:val="00BA0A51"/>
    <w:rsid w:val="00BA246C"/>
    <w:rsid w:val="00BA4685"/>
    <w:rsid w:val="00BA51E7"/>
    <w:rsid w:val="00BB0C92"/>
    <w:rsid w:val="00BC1295"/>
    <w:rsid w:val="00BE2E9E"/>
    <w:rsid w:val="00BE6569"/>
    <w:rsid w:val="00BF47F5"/>
    <w:rsid w:val="00C042A9"/>
    <w:rsid w:val="00C07F94"/>
    <w:rsid w:val="00C17F76"/>
    <w:rsid w:val="00C35E45"/>
    <w:rsid w:val="00C46482"/>
    <w:rsid w:val="00C57400"/>
    <w:rsid w:val="00C640AB"/>
    <w:rsid w:val="00C70684"/>
    <w:rsid w:val="00C8763F"/>
    <w:rsid w:val="00CA63F2"/>
    <w:rsid w:val="00CA6B8E"/>
    <w:rsid w:val="00CB6482"/>
    <w:rsid w:val="00CB69AA"/>
    <w:rsid w:val="00CC4600"/>
    <w:rsid w:val="00CD190C"/>
    <w:rsid w:val="00CE4E1D"/>
    <w:rsid w:val="00CF19D2"/>
    <w:rsid w:val="00D06E02"/>
    <w:rsid w:val="00D35A0C"/>
    <w:rsid w:val="00DF37CA"/>
    <w:rsid w:val="00E13F25"/>
    <w:rsid w:val="00E16013"/>
    <w:rsid w:val="00E535C2"/>
    <w:rsid w:val="00E64B2E"/>
    <w:rsid w:val="00E650A9"/>
    <w:rsid w:val="00E66E82"/>
    <w:rsid w:val="00E71C3D"/>
    <w:rsid w:val="00E87B0A"/>
    <w:rsid w:val="00EA3323"/>
    <w:rsid w:val="00EC1AF1"/>
    <w:rsid w:val="00EC3ADE"/>
    <w:rsid w:val="00ED5130"/>
    <w:rsid w:val="00EF138D"/>
    <w:rsid w:val="00EF6BE0"/>
    <w:rsid w:val="00F004CC"/>
    <w:rsid w:val="00F0269B"/>
    <w:rsid w:val="00F3225B"/>
    <w:rsid w:val="00F70824"/>
    <w:rsid w:val="00F72709"/>
    <w:rsid w:val="00F85455"/>
    <w:rsid w:val="00FB409F"/>
    <w:rsid w:val="00FE183D"/>
    <w:rsid w:val="00FE5CEB"/>
    <w:rsid w:val="00FF1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BEA6B"/>
  <w15:docId w15:val="{E1F1CC34-FF1E-42BF-A269-FE458E511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9C4"/>
  </w:style>
  <w:style w:type="paragraph" w:styleId="Heading2">
    <w:name w:val="heading 2"/>
    <w:basedOn w:val="Normal"/>
    <w:link w:val="Heading2Char"/>
    <w:uiPriority w:val="9"/>
    <w:qFormat/>
    <w:rsid w:val="005349C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49C4"/>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5349C4"/>
    <w:pPr>
      <w:ind w:left="720"/>
      <w:contextualSpacing/>
    </w:pPr>
  </w:style>
  <w:style w:type="paragraph" w:styleId="FootnoteText">
    <w:name w:val="footnote text"/>
    <w:basedOn w:val="Normal"/>
    <w:link w:val="FootnoteTextChar"/>
    <w:uiPriority w:val="99"/>
    <w:semiHidden/>
    <w:unhideWhenUsed/>
    <w:rsid w:val="005349C4"/>
    <w:pPr>
      <w:spacing w:after="0" w:line="240" w:lineRule="auto"/>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uiPriority w:val="99"/>
    <w:semiHidden/>
    <w:rsid w:val="005349C4"/>
    <w:rPr>
      <w:rFonts w:ascii="Tahoma" w:eastAsia="Times New Roman" w:hAnsi="Tahoma" w:cs="Times New Roman"/>
      <w:color w:val="000000"/>
      <w:sz w:val="20"/>
      <w:szCs w:val="20"/>
    </w:rPr>
  </w:style>
  <w:style w:type="character" w:customStyle="1" w:styleId="BulletsspacedChar">
    <w:name w:val="Bullets (spaced) Char"/>
    <w:link w:val="Bulletsspaced"/>
    <w:locked/>
    <w:rsid w:val="005349C4"/>
    <w:rPr>
      <w:rFonts w:ascii="Tahoma" w:hAnsi="Tahoma" w:cs="Tahoma"/>
      <w:color w:val="000000"/>
      <w:sz w:val="24"/>
      <w:szCs w:val="24"/>
    </w:rPr>
  </w:style>
  <w:style w:type="paragraph" w:customStyle="1" w:styleId="Bulletsspaced">
    <w:name w:val="Bullets (spaced)"/>
    <w:basedOn w:val="Normal"/>
    <w:link w:val="BulletsspacedChar"/>
    <w:rsid w:val="005349C4"/>
    <w:pPr>
      <w:numPr>
        <w:numId w:val="2"/>
      </w:numPr>
      <w:spacing w:before="120" w:after="0" w:line="240" w:lineRule="auto"/>
      <w:ind w:left="924" w:hanging="357"/>
    </w:pPr>
    <w:rPr>
      <w:rFonts w:ascii="Tahoma" w:hAnsi="Tahoma" w:cs="Tahoma"/>
      <w:color w:val="000000"/>
      <w:sz w:val="24"/>
      <w:szCs w:val="24"/>
    </w:rPr>
  </w:style>
  <w:style w:type="character" w:customStyle="1" w:styleId="Bulletsspaced-lastbulletChar">
    <w:name w:val="Bullets (spaced) - last bullet Char"/>
    <w:basedOn w:val="BulletsspacedChar"/>
    <w:link w:val="Bulletsspaced-lastbullet"/>
    <w:locked/>
    <w:rsid w:val="005349C4"/>
    <w:rPr>
      <w:rFonts w:ascii="Tahoma" w:hAnsi="Tahoma" w:cs="Tahoma"/>
      <w:color w:val="000000"/>
      <w:sz w:val="24"/>
      <w:szCs w:val="24"/>
    </w:rPr>
  </w:style>
  <w:style w:type="paragraph" w:customStyle="1" w:styleId="Numberedparagraph">
    <w:name w:val="Numbered paragraph"/>
    <w:basedOn w:val="Normal"/>
    <w:link w:val="NumberedparagraphChar"/>
    <w:qFormat/>
    <w:rsid w:val="005349C4"/>
    <w:pPr>
      <w:numPr>
        <w:numId w:val="3"/>
      </w:numPr>
      <w:spacing w:after="240" w:line="240" w:lineRule="auto"/>
      <w:ind w:left="567" w:hanging="567"/>
    </w:pPr>
    <w:rPr>
      <w:rFonts w:ascii="Tahoma" w:eastAsia="Times New Roman" w:hAnsi="Tahoma" w:cs="Times New Roman"/>
      <w:color w:val="000000"/>
      <w:sz w:val="24"/>
      <w:szCs w:val="24"/>
    </w:rPr>
  </w:style>
  <w:style w:type="paragraph" w:customStyle="1" w:styleId="Bulletsspaced-lastbullet">
    <w:name w:val="Bullets (spaced) - last bullet"/>
    <w:basedOn w:val="Bulletsspaced"/>
    <w:next w:val="Numberedparagraph"/>
    <w:link w:val="Bulletsspaced-lastbulletChar"/>
    <w:rsid w:val="005349C4"/>
    <w:pPr>
      <w:spacing w:after="240"/>
    </w:pPr>
  </w:style>
  <w:style w:type="character" w:customStyle="1" w:styleId="NumberedparagraphChar">
    <w:name w:val="Numbered paragraph Char"/>
    <w:link w:val="Numberedparagraph"/>
    <w:locked/>
    <w:rsid w:val="005349C4"/>
    <w:rPr>
      <w:rFonts w:ascii="Tahoma" w:eastAsia="Times New Roman" w:hAnsi="Tahoma" w:cs="Times New Roman"/>
      <w:color w:val="000000"/>
      <w:sz w:val="24"/>
      <w:szCs w:val="24"/>
    </w:rPr>
  </w:style>
  <w:style w:type="character" w:styleId="FootnoteReference">
    <w:name w:val="footnote reference"/>
    <w:semiHidden/>
    <w:unhideWhenUsed/>
    <w:rsid w:val="005349C4"/>
    <w:rPr>
      <w:vertAlign w:val="superscript"/>
    </w:rPr>
  </w:style>
  <w:style w:type="paragraph" w:customStyle="1" w:styleId="Default">
    <w:name w:val="Default"/>
    <w:rsid w:val="005349C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349C4"/>
    <w:rPr>
      <w:color w:val="0563C1" w:themeColor="hyperlink"/>
      <w:u w:val="single"/>
    </w:rPr>
  </w:style>
  <w:style w:type="paragraph" w:styleId="NormalWeb">
    <w:name w:val="Normal (Web)"/>
    <w:basedOn w:val="Normal"/>
    <w:uiPriority w:val="99"/>
    <w:unhideWhenUsed/>
    <w:rsid w:val="005349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34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9C4"/>
  </w:style>
  <w:style w:type="paragraph" w:styleId="Footer">
    <w:name w:val="footer"/>
    <w:basedOn w:val="Normal"/>
    <w:link w:val="FooterChar"/>
    <w:uiPriority w:val="99"/>
    <w:unhideWhenUsed/>
    <w:rsid w:val="00534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9C4"/>
  </w:style>
  <w:style w:type="paragraph" w:styleId="Revision">
    <w:name w:val="Revision"/>
    <w:hidden/>
    <w:uiPriority w:val="99"/>
    <w:semiHidden/>
    <w:rsid w:val="005349C4"/>
    <w:pPr>
      <w:spacing w:after="0" w:line="240" w:lineRule="auto"/>
    </w:pPr>
  </w:style>
  <w:style w:type="paragraph" w:styleId="BalloonText">
    <w:name w:val="Balloon Text"/>
    <w:basedOn w:val="Normal"/>
    <w:link w:val="BalloonTextChar"/>
    <w:uiPriority w:val="99"/>
    <w:semiHidden/>
    <w:unhideWhenUsed/>
    <w:rsid w:val="005349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9C4"/>
    <w:rPr>
      <w:rFonts w:ascii="Segoe UI" w:hAnsi="Segoe UI" w:cs="Segoe UI"/>
      <w:sz w:val="18"/>
      <w:szCs w:val="18"/>
    </w:rPr>
  </w:style>
  <w:style w:type="table" w:styleId="TableGrid">
    <w:name w:val="Table Grid"/>
    <w:basedOn w:val="TableNormal"/>
    <w:uiPriority w:val="39"/>
    <w:rsid w:val="00AA5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E6B7D"/>
    <w:rPr>
      <w:color w:val="954F72" w:themeColor="followedHyperlink"/>
      <w:u w:val="single"/>
    </w:rPr>
  </w:style>
  <w:style w:type="table" w:customStyle="1" w:styleId="TableGrid1">
    <w:name w:val="Table Grid1"/>
    <w:basedOn w:val="TableNormal"/>
    <w:next w:val="TableGrid"/>
    <w:uiPriority w:val="39"/>
    <w:rsid w:val="0081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12755"/>
    <w:pPr>
      <w:spacing w:after="0" w:line="240" w:lineRule="auto"/>
    </w:pPr>
  </w:style>
  <w:style w:type="character" w:customStyle="1" w:styleId="UnresolvedMention1">
    <w:name w:val="Unresolved Mention1"/>
    <w:basedOn w:val="DefaultParagraphFont"/>
    <w:uiPriority w:val="99"/>
    <w:semiHidden/>
    <w:unhideWhenUsed/>
    <w:rsid w:val="007A2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719684">
      <w:bodyDiv w:val="1"/>
      <w:marLeft w:val="0"/>
      <w:marRight w:val="0"/>
      <w:marTop w:val="0"/>
      <w:marBottom w:val="0"/>
      <w:divBdr>
        <w:top w:val="none" w:sz="0" w:space="0" w:color="auto"/>
        <w:left w:val="none" w:sz="0" w:space="0" w:color="auto"/>
        <w:bottom w:val="none" w:sz="0" w:space="0" w:color="auto"/>
        <w:right w:val="none" w:sz="0" w:space="0" w:color="auto"/>
      </w:divBdr>
    </w:div>
    <w:div w:id="1040935842">
      <w:bodyDiv w:val="1"/>
      <w:marLeft w:val="0"/>
      <w:marRight w:val="0"/>
      <w:marTop w:val="0"/>
      <w:marBottom w:val="0"/>
      <w:divBdr>
        <w:top w:val="none" w:sz="0" w:space="0" w:color="auto"/>
        <w:left w:val="none" w:sz="0" w:space="0" w:color="auto"/>
        <w:bottom w:val="none" w:sz="0" w:space="0" w:color="auto"/>
        <w:right w:val="none" w:sz="0" w:space="0" w:color="auto"/>
      </w:divBdr>
    </w:div>
    <w:div w:id="148662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egislation.gov.uk/ukpga/2015/6/contents/enacted"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organisations/disclosure-and-barring-service" TargetMode="External"/><Relationship Id="rId17" Type="http://schemas.openxmlformats.org/officeDocument/2006/relationships/hyperlink" Target="file:///Z:\Cross%20College%20Groups\Executive%20Groups\Safeguarding%20Commitee\2015%20-%202016\College%20Procedures%20&amp;%20Policies\Safeguarding%20a%20Quick%20Guide.pdf" TargetMode="External"/><Relationship Id="rId2" Type="http://schemas.openxmlformats.org/officeDocument/2006/relationships/numbering" Target="numbering.xml"/><Relationship Id="rId16" Type="http://schemas.openxmlformats.org/officeDocument/2006/relationships/hyperlink" Target="file:///Z:\Cross%20College%20Groups\Executive%20Groups\Safeguarding%20Commitee\2015%20-%202016\College%20Procedures%20&amp;%20Policies\Safeguarding%20a%20Quick%20Guide.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notifiable-diseases-and-causative-organisms-how-to-report"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AFBDFCDA-0229-4300-97F4-84A0B33F81E9"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cid:AFBDFCDA-0229-4300-97F4-84A0B33F81E9"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BBD6F-BEAE-BE44-A7D4-4CCDAF714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9197</Words>
  <Characters>52428</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West Thames College</Company>
  <LinksUpToDate>false</LinksUpToDate>
  <CharactersWithSpaces>61502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Staley</dc:creator>
  <cp:lastModifiedBy>Emma Garrick</cp:lastModifiedBy>
  <cp:revision>2</cp:revision>
  <cp:lastPrinted>2019-11-12T10:33:00Z</cp:lastPrinted>
  <dcterms:created xsi:type="dcterms:W3CDTF">2020-02-12T12:28:00Z</dcterms:created>
  <dcterms:modified xsi:type="dcterms:W3CDTF">2020-02-12T12:28:00Z</dcterms:modified>
</cp:coreProperties>
</file>